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6A00" w14:textId="77777777" w:rsidR="00B54FF8" w:rsidRPr="00CE72FF" w:rsidRDefault="00B54FF8" w:rsidP="00B54FF8">
      <w:pPr>
        <w:pStyle w:val="Corpodetexto"/>
        <w:tabs>
          <w:tab w:val="clear" w:pos="2268"/>
          <w:tab w:val="left" w:pos="9000"/>
        </w:tabs>
        <w:spacing w:before="0" w:after="0" w:line="360" w:lineRule="auto"/>
        <w:ind w:left="0"/>
        <w:jc w:val="center"/>
        <w:rPr>
          <w:rFonts w:cs="Arial"/>
          <w:b/>
        </w:rPr>
      </w:pPr>
    </w:p>
    <w:p w14:paraId="02A2CBE9" w14:textId="2C91CF82" w:rsidR="00B54FF8" w:rsidRPr="00CE72FF" w:rsidRDefault="005D65E3" w:rsidP="00BD5C12">
      <w:pPr>
        <w:pStyle w:val="Corpodetexto"/>
        <w:tabs>
          <w:tab w:val="clear" w:pos="2268"/>
          <w:tab w:val="left" w:pos="9000"/>
        </w:tabs>
        <w:spacing w:before="0" w:after="0" w:line="360" w:lineRule="auto"/>
        <w:ind w:left="0"/>
        <w:jc w:val="center"/>
        <w:rPr>
          <w:rFonts w:cs="Arial"/>
          <w:b/>
        </w:rPr>
      </w:pPr>
      <w:r w:rsidRPr="00CE72FF">
        <w:rPr>
          <w:rFonts w:cs="Arial"/>
          <w:b/>
        </w:rPr>
        <w:t>LEI</w:t>
      </w:r>
      <w:r w:rsidR="00CE72FF" w:rsidRPr="00CE72FF">
        <w:rPr>
          <w:rFonts w:cs="Arial"/>
          <w:b/>
        </w:rPr>
        <w:t xml:space="preserve"> MUNICIPAL</w:t>
      </w:r>
      <w:r w:rsidRPr="00CE72FF">
        <w:rPr>
          <w:rFonts w:cs="Arial"/>
          <w:b/>
        </w:rPr>
        <w:t xml:space="preserve"> Nº</w:t>
      </w:r>
      <w:r w:rsidR="00B00982" w:rsidRPr="00CE72FF">
        <w:rPr>
          <w:rFonts w:cs="Arial"/>
          <w:b/>
        </w:rPr>
        <w:t xml:space="preserve"> </w:t>
      </w:r>
      <w:r w:rsidR="00CE72FF" w:rsidRPr="00CE72FF">
        <w:rPr>
          <w:rFonts w:cs="Arial"/>
          <w:b/>
        </w:rPr>
        <w:t>1986</w:t>
      </w:r>
      <w:r w:rsidR="00B00982" w:rsidRPr="00CE72FF">
        <w:rPr>
          <w:rFonts w:cs="Arial"/>
          <w:b/>
        </w:rPr>
        <w:t>/202</w:t>
      </w:r>
      <w:r w:rsidR="008138ED" w:rsidRPr="00CE72FF">
        <w:rPr>
          <w:rFonts w:cs="Arial"/>
          <w:b/>
        </w:rPr>
        <w:t>1</w:t>
      </w:r>
      <w:r w:rsidR="00F76CC7" w:rsidRPr="00CE72FF">
        <w:rPr>
          <w:rFonts w:cs="Arial"/>
          <w:b/>
        </w:rPr>
        <w:t xml:space="preserve">, </w:t>
      </w:r>
      <w:r w:rsidR="00CE72FF" w:rsidRPr="00CE72FF">
        <w:rPr>
          <w:rFonts w:cs="Arial"/>
          <w:b/>
        </w:rPr>
        <w:t>de 12 de maio</w:t>
      </w:r>
      <w:r w:rsidR="008138ED" w:rsidRPr="00CE72FF">
        <w:rPr>
          <w:rFonts w:cs="Arial"/>
          <w:b/>
        </w:rPr>
        <w:t xml:space="preserve"> de 2021</w:t>
      </w:r>
      <w:r w:rsidR="00F76CC7" w:rsidRPr="00CE72FF">
        <w:rPr>
          <w:rFonts w:cs="Arial"/>
          <w:b/>
        </w:rPr>
        <w:t>.</w:t>
      </w:r>
    </w:p>
    <w:p w14:paraId="79820B35" w14:textId="77777777" w:rsidR="00BD5C12" w:rsidRPr="00CE72FF" w:rsidRDefault="00BD5C12" w:rsidP="00BD5C12">
      <w:pPr>
        <w:rPr>
          <w:rFonts w:cs="Arial"/>
          <w:sz w:val="20"/>
        </w:rPr>
      </w:pPr>
    </w:p>
    <w:p w14:paraId="5C089F6E" w14:textId="77777777" w:rsidR="005B2BF8" w:rsidRPr="00CE72FF" w:rsidRDefault="00DD3C76" w:rsidP="00B54FF8">
      <w:pPr>
        <w:pStyle w:val="Recuodecorpodetexto"/>
        <w:spacing w:line="360" w:lineRule="auto"/>
        <w:rPr>
          <w:rFonts w:cs="Arial"/>
          <w:b/>
          <w:i w:val="0"/>
          <w:sz w:val="20"/>
        </w:rPr>
      </w:pPr>
      <w:r w:rsidRPr="00CE72FF">
        <w:rPr>
          <w:rFonts w:cs="Arial"/>
          <w:b/>
          <w:i w:val="0"/>
          <w:sz w:val="20"/>
        </w:rPr>
        <w:t>“</w:t>
      </w:r>
      <w:r w:rsidR="00A77293" w:rsidRPr="00CE72FF">
        <w:rPr>
          <w:rFonts w:cs="Arial"/>
          <w:b/>
          <w:i w:val="0"/>
          <w:sz w:val="20"/>
        </w:rPr>
        <w:t>Autoriza o Poder E</w:t>
      </w:r>
      <w:r w:rsidR="009E674A" w:rsidRPr="00CE72FF">
        <w:rPr>
          <w:rFonts w:cs="Arial"/>
          <w:b/>
          <w:i w:val="0"/>
          <w:sz w:val="20"/>
        </w:rPr>
        <w:t>xecutivo a promover L</w:t>
      </w:r>
      <w:r w:rsidRPr="00CE72FF">
        <w:rPr>
          <w:rFonts w:cs="Arial"/>
          <w:b/>
          <w:i w:val="0"/>
          <w:sz w:val="20"/>
        </w:rPr>
        <w:t xml:space="preserve">eilão </w:t>
      </w:r>
      <w:r w:rsidR="009E674A" w:rsidRPr="00CE72FF">
        <w:rPr>
          <w:rFonts w:cs="Arial"/>
          <w:b/>
          <w:i w:val="0"/>
          <w:sz w:val="20"/>
        </w:rPr>
        <w:t xml:space="preserve">Público </w:t>
      </w:r>
      <w:r w:rsidRPr="00CE72FF">
        <w:rPr>
          <w:rFonts w:cs="Arial"/>
          <w:b/>
          <w:i w:val="0"/>
          <w:sz w:val="20"/>
        </w:rPr>
        <w:t xml:space="preserve">para alienar </w:t>
      </w:r>
      <w:r w:rsidR="00933757" w:rsidRPr="00CE72FF">
        <w:rPr>
          <w:rFonts w:cs="Arial"/>
          <w:b/>
          <w:i w:val="0"/>
          <w:sz w:val="20"/>
        </w:rPr>
        <w:t xml:space="preserve">bens móveis </w:t>
      </w:r>
      <w:r w:rsidR="009E674A" w:rsidRPr="00CE72FF">
        <w:rPr>
          <w:rFonts w:cs="Arial"/>
          <w:b/>
          <w:i w:val="0"/>
          <w:sz w:val="20"/>
        </w:rPr>
        <w:t>inserví</w:t>
      </w:r>
      <w:r w:rsidR="00933757" w:rsidRPr="00CE72FF">
        <w:rPr>
          <w:rFonts w:cs="Arial"/>
          <w:b/>
          <w:i w:val="0"/>
          <w:sz w:val="20"/>
        </w:rPr>
        <w:t xml:space="preserve">veis </w:t>
      </w:r>
      <w:r w:rsidRPr="00CE72FF">
        <w:rPr>
          <w:rFonts w:cs="Arial"/>
          <w:b/>
          <w:i w:val="0"/>
          <w:sz w:val="20"/>
        </w:rPr>
        <w:t>de sua propriedade e dá outras providências”.</w:t>
      </w:r>
    </w:p>
    <w:p w14:paraId="6ECADEFE" w14:textId="77777777" w:rsidR="00CE72FF" w:rsidRPr="00CE72FF" w:rsidRDefault="00CE72FF" w:rsidP="00CE72FF">
      <w:pPr>
        <w:pStyle w:val="Recuodecorpodetexto"/>
        <w:tabs>
          <w:tab w:val="clear" w:pos="4253"/>
          <w:tab w:val="left" w:pos="0"/>
        </w:tabs>
        <w:spacing w:line="360" w:lineRule="auto"/>
        <w:ind w:left="0"/>
        <w:rPr>
          <w:rFonts w:cs="Arial"/>
          <w:b/>
          <w:i w:val="0"/>
          <w:sz w:val="20"/>
        </w:rPr>
      </w:pPr>
    </w:p>
    <w:p w14:paraId="4D6120EC" w14:textId="330BA982" w:rsidR="00CE72FF" w:rsidRPr="00CE72FF" w:rsidRDefault="00CE72FF" w:rsidP="00CE72FF">
      <w:pPr>
        <w:pStyle w:val="Recuodecorpodetexto"/>
        <w:tabs>
          <w:tab w:val="clear" w:pos="4253"/>
          <w:tab w:val="left" w:pos="0"/>
        </w:tabs>
        <w:spacing w:line="360" w:lineRule="auto"/>
        <w:ind w:left="0"/>
        <w:rPr>
          <w:rFonts w:cs="Arial"/>
          <w:i w:val="0"/>
          <w:sz w:val="20"/>
        </w:rPr>
      </w:pPr>
      <w:r w:rsidRPr="00CE72FF">
        <w:rPr>
          <w:rFonts w:cs="Arial"/>
          <w:b/>
          <w:i w:val="0"/>
          <w:sz w:val="20"/>
        </w:rPr>
        <w:t xml:space="preserve">            Álvaro José </w:t>
      </w:r>
      <w:proofErr w:type="spellStart"/>
      <w:r w:rsidRPr="00CE72FF">
        <w:rPr>
          <w:rFonts w:cs="Arial"/>
          <w:b/>
          <w:i w:val="0"/>
          <w:sz w:val="20"/>
        </w:rPr>
        <w:t>Giacobbo</w:t>
      </w:r>
      <w:proofErr w:type="spellEnd"/>
      <w:r w:rsidRPr="00CE72FF">
        <w:rPr>
          <w:rFonts w:cs="Arial"/>
          <w:b/>
          <w:i w:val="0"/>
          <w:sz w:val="20"/>
        </w:rPr>
        <w:t xml:space="preserve">, </w:t>
      </w:r>
      <w:r w:rsidRPr="00CE72FF">
        <w:rPr>
          <w:rFonts w:cs="Arial"/>
          <w:i w:val="0"/>
          <w:sz w:val="20"/>
        </w:rPr>
        <w:t>Prefeito Municipal, no uso de suas atribuições e de conformidade com o artigo 54, inciso IV, da Lei Orgânica do Município de Doutor Ricardo, que a Câmara Municipal de Vereadores aprovou e eu sanciono a presente Lei.</w:t>
      </w:r>
    </w:p>
    <w:p w14:paraId="44F7EF20" w14:textId="77777777" w:rsidR="00B54FF8" w:rsidRPr="00CE72FF" w:rsidRDefault="00B54FF8" w:rsidP="00B54FF8">
      <w:pPr>
        <w:pStyle w:val="Recuodecorpodetexto"/>
        <w:spacing w:line="360" w:lineRule="auto"/>
        <w:rPr>
          <w:rFonts w:cs="Arial"/>
          <w:b/>
          <w:i w:val="0"/>
          <w:sz w:val="20"/>
        </w:rPr>
      </w:pPr>
    </w:p>
    <w:p w14:paraId="12D82848" w14:textId="30004CB8" w:rsidR="00A54FAE" w:rsidRPr="00CE72FF" w:rsidRDefault="00312DE6" w:rsidP="00B54FF8">
      <w:pPr>
        <w:tabs>
          <w:tab w:val="clear" w:pos="1701"/>
          <w:tab w:val="left" w:pos="0"/>
        </w:tabs>
        <w:spacing w:before="0" w:after="0"/>
        <w:rPr>
          <w:rFonts w:cs="Arial"/>
          <w:sz w:val="20"/>
          <w:lang w:eastAsia="pt-BR"/>
        </w:rPr>
      </w:pPr>
      <w:r w:rsidRPr="00CE72FF">
        <w:rPr>
          <w:rFonts w:cs="Arial"/>
          <w:b/>
          <w:sz w:val="20"/>
        </w:rPr>
        <w:tab/>
      </w:r>
      <w:r w:rsidR="00373E9B" w:rsidRPr="00CE72FF">
        <w:rPr>
          <w:rFonts w:cs="Arial"/>
          <w:b/>
          <w:sz w:val="20"/>
        </w:rPr>
        <w:t>Art. 1º</w:t>
      </w:r>
      <w:r w:rsidR="004632DD" w:rsidRPr="00CE72FF">
        <w:rPr>
          <w:rFonts w:cs="Arial"/>
          <w:b/>
          <w:sz w:val="20"/>
        </w:rPr>
        <w:t xml:space="preserve"> - </w:t>
      </w:r>
      <w:r w:rsidR="00CE72FF" w:rsidRPr="00CE72FF">
        <w:rPr>
          <w:rFonts w:cs="Arial"/>
          <w:sz w:val="20"/>
          <w:lang w:eastAsia="pt-BR"/>
        </w:rPr>
        <w:t xml:space="preserve">Autoriza o </w:t>
      </w:r>
      <w:r w:rsidR="003100E4" w:rsidRPr="00CE72FF">
        <w:rPr>
          <w:rFonts w:cs="Arial"/>
          <w:sz w:val="20"/>
          <w:lang w:eastAsia="pt-BR"/>
        </w:rPr>
        <w:t>Poder Executivo a efetuar a venda através de Leilão Público, nos termos da Lei Federal nº</w:t>
      </w:r>
      <w:r w:rsidR="00CE72FF">
        <w:rPr>
          <w:rFonts w:cs="Arial"/>
          <w:sz w:val="20"/>
          <w:lang w:eastAsia="pt-BR"/>
        </w:rPr>
        <w:t xml:space="preserve"> </w:t>
      </w:r>
      <w:r w:rsidR="009D236B" w:rsidRPr="00CE72FF">
        <w:rPr>
          <w:rFonts w:cs="Arial"/>
          <w:sz w:val="20"/>
          <w:lang w:eastAsia="pt-BR"/>
        </w:rPr>
        <w:t>8.666/93 e suas alterações</w:t>
      </w:r>
      <w:r w:rsidR="003100E4" w:rsidRPr="00CE72FF">
        <w:rPr>
          <w:rFonts w:cs="Arial"/>
          <w:sz w:val="20"/>
          <w:lang w:eastAsia="pt-BR"/>
        </w:rPr>
        <w:t xml:space="preserve">, </w:t>
      </w:r>
      <w:r w:rsidR="00DF374E" w:rsidRPr="00CE72FF">
        <w:rPr>
          <w:rFonts w:cs="Arial"/>
          <w:sz w:val="20"/>
          <w:lang w:eastAsia="pt-BR"/>
        </w:rPr>
        <w:t xml:space="preserve">e baixa do patrimônio público, </w:t>
      </w:r>
      <w:r w:rsidR="003100E4" w:rsidRPr="00CE72FF">
        <w:rPr>
          <w:rFonts w:cs="Arial"/>
          <w:sz w:val="20"/>
          <w:lang w:eastAsia="pt-BR"/>
        </w:rPr>
        <w:t>dos seguintes bens móveis</w:t>
      </w:r>
      <w:r w:rsidR="009D236B" w:rsidRPr="00CE72FF">
        <w:rPr>
          <w:rFonts w:cs="Arial"/>
          <w:sz w:val="20"/>
          <w:lang w:eastAsia="pt-BR"/>
        </w:rPr>
        <w:t xml:space="preserve"> inservíveis</w:t>
      </w:r>
      <w:r w:rsidR="003100E4" w:rsidRPr="00CE72FF">
        <w:rPr>
          <w:rFonts w:cs="Arial"/>
          <w:sz w:val="20"/>
          <w:lang w:eastAsia="pt-BR"/>
        </w:rPr>
        <w:t>, pertencentes ao município de Doutor Ricardo - RS:</w:t>
      </w:r>
    </w:p>
    <w:tbl>
      <w:tblPr>
        <w:tblStyle w:val="Tabelacomgrade1"/>
        <w:tblW w:w="9262" w:type="dxa"/>
        <w:tblLook w:val="04A0" w:firstRow="1" w:lastRow="0" w:firstColumn="1" w:lastColumn="0" w:noHBand="0" w:noVBand="1"/>
      </w:tblPr>
      <w:tblGrid>
        <w:gridCol w:w="1110"/>
        <w:gridCol w:w="5292"/>
        <w:gridCol w:w="2860"/>
      </w:tblGrid>
      <w:tr w:rsidR="008138ED" w:rsidRPr="00CE72FF" w14:paraId="09C8BC15" w14:textId="77777777" w:rsidTr="008228C5">
        <w:trPr>
          <w:trHeight w:val="54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18F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b/>
                <w:sz w:val="20"/>
                <w:lang w:eastAsia="pt-BR" w:bidi="ar-SA"/>
              </w:rPr>
            </w:pPr>
            <w:r w:rsidRPr="00CE72FF">
              <w:rPr>
                <w:rFonts w:cs="Arial"/>
                <w:b/>
                <w:sz w:val="20"/>
                <w:lang w:eastAsia="pt-BR" w:bidi="ar-SA"/>
              </w:rPr>
              <w:t>LOTE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829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b/>
                <w:sz w:val="20"/>
                <w:lang w:eastAsia="pt-BR" w:bidi="ar-SA"/>
              </w:rPr>
            </w:pPr>
            <w:r w:rsidRPr="00CE72FF">
              <w:rPr>
                <w:rFonts w:cs="Arial"/>
                <w:b/>
                <w:sz w:val="20"/>
                <w:lang w:eastAsia="pt-BR" w:bidi="ar-SA"/>
              </w:rPr>
              <w:t>DESCRIÇÃO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4ADD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b/>
                <w:sz w:val="20"/>
                <w:lang w:eastAsia="pt-BR" w:bidi="ar-SA"/>
              </w:rPr>
            </w:pPr>
            <w:r w:rsidRPr="00CE72FF">
              <w:rPr>
                <w:rFonts w:cs="Arial"/>
                <w:b/>
                <w:sz w:val="20"/>
                <w:lang w:eastAsia="pt-BR" w:bidi="ar-SA"/>
              </w:rPr>
              <w:t>AVALIAÇÃO MÍNIMA</w:t>
            </w:r>
          </w:p>
        </w:tc>
      </w:tr>
      <w:tr w:rsidR="008138ED" w:rsidRPr="00CE72FF" w14:paraId="53111759" w14:textId="77777777" w:rsidTr="008228C5">
        <w:trPr>
          <w:trHeight w:val="164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6A6" w14:textId="07CBF0DE" w:rsidR="008138ED" w:rsidRPr="00CE72FF" w:rsidRDefault="0001244A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I</w:t>
            </w:r>
          </w:p>
          <w:p w14:paraId="024FC6C1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498884BF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15597ACB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4C87B57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3A3077EC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5EDD" w14:textId="51D40DF3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Uma Máquina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Retroescavadeir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a 416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E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Caterpillar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4x4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 com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toldo,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Sé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rie CAT0416EJMFG01915, M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otor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Sé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rie g4d413, g4d41380,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movida </w:t>
            </w:r>
            <w:proofErr w:type="gramStart"/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à</w:t>
            </w:r>
            <w:proofErr w:type="gramEnd"/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diesel,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cor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amarela,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com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89hp, 4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marchas e frente e 4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a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ré, caçamba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0,29m3,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cadastrada no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patrimônio sob nº 2657.</w:t>
            </w:r>
            <w:r w:rsidR="00DB532F" w:rsidRPr="00CE72FF">
              <w:rPr>
                <w:rFonts w:cs="Arial"/>
                <w:color w:val="FF0000"/>
                <w:sz w:val="20"/>
                <w:lang w:eastAsia="pt-BR" w:bidi="ar-SA"/>
              </w:rPr>
              <w:t xml:space="preserve"> </w:t>
            </w:r>
            <w:r w:rsidR="00DB532F" w:rsidRPr="00CE72FF">
              <w:rPr>
                <w:rFonts w:cs="Arial"/>
                <w:sz w:val="20"/>
                <w:lang w:eastAsia="pt-BR" w:bidi="ar-SA"/>
              </w:rPr>
              <w:t>Ano/modelo 2011.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516" w14:textId="5D45C26A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color w:val="FFFFFF"/>
                <w:spacing w:val="-2"/>
                <w:sz w:val="20"/>
                <w:shd w:val="clear" w:color="auto" w:fill="33A9F4"/>
                <w:lang w:eastAsia="pt-BR" w:bidi="ar-SA"/>
              </w:rPr>
            </w:pPr>
            <w:r w:rsidRPr="00CE72FF">
              <w:rPr>
                <w:rFonts w:cs="Arial"/>
                <w:color w:val="FFFFFF"/>
                <w:spacing w:val="-2"/>
                <w:sz w:val="20"/>
                <w:shd w:val="clear" w:color="auto" w:fill="33A9F4"/>
                <w:lang w:eastAsia="pt-BR" w:bidi="ar-SA"/>
              </w:rPr>
              <w:t xml:space="preserve"> </w:t>
            </w:r>
          </w:p>
          <w:p w14:paraId="67F8401F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color w:val="FFFFFF"/>
                <w:spacing w:val="-2"/>
                <w:sz w:val="20"/>
                <w:shd w:val="clear" w:color="auto" w:fill="33A9F4"/>
                <w:lang w:eastAsia="pt-BR" w:bidi="ar-SA"/>
              </w:rPr>
            </w:pPr>
          </w:p>
          <w:p w14:paraId="39C0CB04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3439258E" w14:textId="041000DC" w:rsidR="008138ED" w:rsidRPr="00CE72FF" w:rsidRDefault="005B6E78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 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R$ 80.000,00</w:t>
            </w:r>
          </w:p>
          <w:p w14:paraId="0F628EE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</w:tc>
      </w:tr>
      <w:tr w:rsidR="008138ED" w:rsidRPr="00CE72FF" w14:paraId="7FC7BEFF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C98" w14:textId="0B577726" w:rsidR="008138ED" w:rsidRPr="00CE72FF" w:rsidRDefault="0001244A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II</w:t>
            </w:r>
          </w:p>
          <w:p w14:paraId="56538633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</w:p>
          <w:p w14:paraId="5D502A5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</w:p>
          <w:p w14:paraId="6775474F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9DA2" w14:textId="33569774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Um veículo modelo GM/ Kadett GL, de ano de fabricação e modelo 1997, com capacidade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>para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 05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(cinco)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 lugares, com potência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de 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110 </w:t>
            </w:r>
            <w:proofErr w:type="spellStart"/>
            <w:r w:rsidRPr="00CE72FF">
              <w:rPr>
                <w:rFonts w:cs="Arial"/>
                <w:sz w:val="20"/>
                <w:lang w:eastAsia="pt-BR" w:bidi="ar-SA"/>
              </w:rPr>
              <w:t>cv</w:t>
            </w:r>
            <w:proofErr w:type="spellEnd"/>
            <w:r w:rsidR="00B54FF8" w:rsidRPr="00CE72FF">
              <w:rPr>
                <w:rFonts w:cs="Arial"/>
                <w:sz w:val="20"/>
                <w:lang w:eastAsia="pt-BR" w:bidi="ar-SA"/>
              </w:rPr>
              <w:t>, de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 cor branca, de placas IGA-7D10,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com 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RENAVAM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>nº</w:t>
            </w:r>
            <w:r w:rsidRPr="00CE72FF">
              <w:rPr>
                <w:rFonts w:cs="Arial"/>
                <w:sz w:val="20"/>
                <w:lang w:eastAsia="pt-BR" w:bidi="ar-SA"/>
              </w:rPr>
              <w:t>00669807486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 e com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 CHASSI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>nº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9BGKZ08BVVB414954, cadastrado no patrimônio sob nº 4681.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3F6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86BA27A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445018F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6597941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118D9632" w14:textId="1AC8E85A" w:rsidR="008138ED" w:rsidRPr="00CE72FF" w:rsidRDefault="005B6E78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 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R$ 2.000,00</w:t>
            </w:r>
          </w:p>
        </w:tc>
      </w:tr>
      <w:tr w:rsidR="008138ED" w:rsidRPr="00CE72FF" w14:paraId="339BAF8E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3DBD" w14:textId="4A1B287C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III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44D" w14:textId="0E53AC76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Caminhão IVECO TECTOR 240e25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 de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ano 2010,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placa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s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MHO-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5177, RENAVAM 00228303281, CHASSI 93ZE2HJ00A8902645,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cor vermelha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 com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câmara fria marca Carrier, motor </w:t>
            </w:r>
            <w:proofErr w:type="gramStart"/>
            <w:r w:rsidR="008138ED" w:rsidRPr="00CE72FF">
              <w:rPr>
                <w:rFonts w:cs="Arial"/>
                <w:sz w:val="20"/>
                <w:lang w:eastAsia="pt-BR" w:bidi="ar-SA"/>
              </w:rPr>
              <w:t>à</w:t>
            </w:r>
            <w:proofErr w:type="gramEnd"/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diesel, de modelo </w:t>
            </w:r>
            <w:proofErr w:type="spellStart"/>
            <w:r w:rsidR="008138ED" w:rsidRPr="00CE72FF">
              <w:rPr>
                <w:rFonts w:cs="Arial"/>
                <w:sz w:val="20"/>
                <w:lang w:eastAsia="pt-BR" w:bidi="ar-SA"/>
              </w:rPr>
              <w:t>Thunderbird</w:t>
            </w:r>
            <w:proofErr w:type="spellEnd"/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, de ano 1997, série FGA 90363879, peso 764 kg,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patrimônio sob n° 4683.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33D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D989020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0DDE3EE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B7E062A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CBF57E4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R$ 160.000,00</w:t>
            </w:r>
          </w:p>
        </w:tc>
      </w:tr>
      <w:tr w:rsidR="008138ED" w:rsidRPr="00CE72FF" w14:paraId="41E02C5F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995F" w14:textId="0EECF6AA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I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V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D9F6" w14:textId="2FE83F1B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proofErr w:type="gramStart"/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Distribuidor de esterco liquido</w:t>
            </w:r>
            <w:proofErr w:type="gramEnd"/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marca DLV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com capacidade para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4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(quatro) T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oneladas,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patrimônio sob n°3071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D00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FB4B067" w14:textId="2C39388D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</w:t>
            </w:r>
            <w:r w:rsidRPr="00CE72FF">
              <w:rPr>
                <w:rFonts w:cs="Arial"/>
                <w:sz w:val="20"/>
                <w:lang w:eastAsia="pt-BR" w:bidi="ar-SA"/>
              </w:rPr>
              <w:t>1.000,00</w:t>
            </w:r>
          </w:p>
        </w:tc>
      </w:tr>
      <w:tr w:rsidR="008138ED" w:rsidRPr="00CE72FF" w14:paraId="6E97251F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00E4" w14:textId="33BF948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lastRenderedPageBreak/>
              <w:t>V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681" w14:textId="153BA76A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Uma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Roçadeira hidráulica articulada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modelo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RHA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, </w:t>
            </w:r>
            <w:proofErr w:type="spellStart"/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lavrale</w:t>
            </w:r>
            <w:proofErr w:type="spellEnd"/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ano 2010,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de cor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vermelha,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de sé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rie 8901-00746,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cadastrada no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patrimônio sob n° 2338.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703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49BE81E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C247B34" w14:textId="1DBB0EF3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7</w:t>
            </w:r>
            <w:r w:rsidRPr="00CE72FF">
              <w:rPr>
                <w:rFonts w:cs="Arial"/>
                <w:sz w:val="20"/>
                <w:lang w:eastAsia="pt-BR" w:bidi="ar-SA"/>
              </w:rPr>
              <w:t>.000,00</w:t>
            </w:r>
          </w:p>
        </w:tc>
      </w:tr>
      <w:tr w:rsidR="008138ED" w:rsidRPr="00CE72FF" w14:paraId="5C953D65" w14:textId="77777777" w:rsidTr="008228C5">
        <w:trPr>
          <w:trHeight w:val="4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0F0C" w14:textId="57B1BE6E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VI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1B5" w14:textId="11C25243" w:rsidR="008138ED" w:rsidRPr="00CE72FF" w:rsidRDefault="00B54FF8" w:rsidP="00DB532F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Terreno com 563,00m2 com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prédio em alvenaria de 53,92m²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localizado na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L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inha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B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arra do Zeferino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onde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funcionava o antigo Posto de S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aúde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M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unicipal,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patrimônio sob n°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>1539 e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1587.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r w:rsidR="00DB532F" w:rsidRPr="00CE72FF">
              <w:rPr>
                <w:rFonts w:cs="Arial"/>
                <w:sz w:val="20"/>
                <w:lang w:eastAsia="pt-BR" w:bidi="ar-SA"/>
              </w:rPr>
              <w:t>Matrícula nº 19061.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821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EA49FDB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R$ 35.000,00</w:t>
            </w:r>
          </w:p>
        </w:tc>
      </w:tr>
      <w:tr w:rsidR="008138ED" w:rsidRPr="00CE72FF" w14:paraId="4AE0E45D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54E" w14:textId="58E3756D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VII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0476" w14:textId="47B22F4B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Lote de botijões de gás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P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45.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EFC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769846CC" w14:textId="2225F9A0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</w:t>
            </w:r>
            <w:r w:rsidRPr="00CE72FF">
              <w:rPr>
                <w:rFonts w:cs="Arial"/>
                <w:sz w:val="20"/>
                <w:lang w:eastAsia="pt-BR" w:bidi="ar-SA"/>
              </w:rPr>
              <w:t>3.000,00</w:t>
            </w:r>
          </w:p>
        </w:tc>
      </w:tr>
      <w:tr w:rsidR="008138ED" w:rsidRPr="00CE72FF" w14:paraId="712D9C41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9F20" w14:textId="604053F3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VIII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235" w14:textId="666D7F87" w:rsidR="008138ED" w:rsidRPr="00CE72FF" w:rsidRDefault="00593BCC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Uma Á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rea de terra rural com a superfície de 2.000m² situada na linha Guabiroba,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cadastrada no patrimônio </w:t>
            </w:r>
            <w:proofErr w:type="gramStart"/>
            <w:r w:rsidR="005B6E78" w:rsidRPr="00CE72FF">
              <w:rPr>
                <w:rFonts w:cs="Arial"/>
                <w:sz w:val="20"/>
                <w:lang w:eastAsia="pt-BR" w:bidi="ar-SA"/>
              </w:rPr>
              <w:t>sob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proofErr w:type="spellStart"/>
            <w:r w:rsidR="008138ED" w:rsidRPr="00CE72FF">
              <w:rPr>
                <w:rFonts w:cs="Arial"/>
                <w:sz w:val="20"/>
                <w:lang w:eastAsia="pt-BR" w:bidi="ar-SA"/>
              </w:rPr>
              <w:t>sob</w:t>
            </w:r>
            <w:proofErr w:type="spellEnd"/>
            <w:proofErr w:type="gramEnd"/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nº 4659.</w:t>
            </w:r>
            <w:r w:rsidR="00DB532F" w:rsidRPr="00CE72FF">
              <w:rPr>
                <w:rFonts w:cs="Arial"/>
                <w:sz w:val="20"/>
                <w:lang w:eastAsia="pt-BR" w:bidi="ar-SA"/>
              </w:rPr>
              <w:t xml:space="preserve"> Matrícula nº 35213.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550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96493C7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28631B5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R$ 10.000,00</w:t>
            </w:r>
          </w:p>
        </w:tc>
      </w:tr>
      <w:tr w:rsidR="008138ED" w:rsidRPr="00CE72FF" w14:paraId="6EFD5DB9" w14:textId="77777777" w:rsidTr="008228C5">
        <w:trPr>
          <w:trHeight w:val="76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6FF5" w14:textId="1EE17443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I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X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4FF" w14:textId="0F4184A3" w:rsidR="008138ED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Uma E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strutura de ferro medindo 4,00 x 1,50 metros</w:t>
            </w:r>
            <w:r w:rsidRPr="00CE72FF">
              <w:rPr>
                <w:rFonts w:cs="Arial"/>
                <w:sz w:val="20"/>
                <w:lang w:eastAsia="pt-BR" w:bidi="ar-SA"/>
              </w:rPr>
              <w:t>,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com vidro.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260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E13219C" w14:textId="3B9753B5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r w:rsidRPr="00CE72FF">
              <w:rPr>
                <w:rFonts w:cs="Arial"/>
                <w:sz w:val="20"/>
                <w:lang w:eastAsia="pt-BR" w:bidi="ar-SA"/>
              </w:rPr>
              <w:t>2.000,00</w:t>
            </w:r>
          </w:p>
        </w:tc>
      </w:tr>
      <w:tr w:rsidR="008138ED" w:rsidRPr="00CE72FF" w14:paraId="7D14CD15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6C62" w14:textId="4A35DFCB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ADEA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Botijão para inseminação artificial em bovinos.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A55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3E441DEE" w14:textId="37731188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    </w:t>
            </w:r>
            <w:r w:rsidRPr="00CE72FF">
              <w:rPr>
                <w:rFonts w:cs="Arial"/>
                <w:sz w:val="20"/>
                <w:lang w:eastAsia="pt-BR" w:bidi="ar-SA"/>
              </w:rPr>
              <w:t>80,00</w:t>
            </w:r>
          </w:p>
          <w:p w14:paraId="563CFF23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</w:tc>
      </w:tr>
      <w:tr w:rsidR="008138ED" w:rsidRPr="00CE72FF" w14:paraId="19470793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A9FF" w14:textId="0FD74418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6FC8" w14:textId="6D7201C2" w:rsidR="008138ED" w:rsidRPr="00CE72FF" w:rsidRDefault="00593BCC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>Toldo azul com estrutura de ferro</w:t>
            </w:r>
            <w:r w:rsidRPr="00CE72FF">
              <w:rPr>
                <w:rFonts w:cs="Arial"/>
                <w:sz w:val="20"/>
                <w:lang w:eastAsia="pt-BR" w:bidi="ar-SA"/>
              </w:rPr>
              <w:t>,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 medindo 4,00 x 3,80 metros.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4D2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D7C6BF9" w14:textId="547472E2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  </w:t>
            </w:r>
            <w:r w:rsidRPr="00CE72FF">
              <w:rPr>
                <w:rFonts w:cs="Arial"/>
                <w:sz w:val="20"/>
                <w:lang w:eastAsia="pt-BR" w:bidi="ar-SA"/>
              </w:rPr>
              <w:t>150,00</w:t>
            </w:r>
          </w:p>
        </w:tc>
      </w:tr>
      <w:tr w:rsidR="008138ED" w:rsidRPr="00CE72FF" w14:paraId="02A317E0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5D41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86C2" w14:textId="77777777" w:rsidR="00BD5C12" w:rsidRPr="00CE72FF" w:rsidRDefault="008138ED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 xml:space="preserve">Lote com: </w:t>
            </w:r>
          </w:p>
          <w:p w14:paraId="6F88CD4E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-E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stantes em aço,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n°756,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896, </w:t>
            </w:r>
            <w:r w:rsidRPr="00CE72FF">
              <w:rPr>
                <w:rFonts w:cs="Arial"/>
                <w:sz w:val="20"/>
                <w:lang w:eastAsia="en-US" w:bidi="ar-SA"/>
              </w:rPr>
              <w:t>nº120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121; </w:t>
            </w:r>
          </w:p>
          <w:p w14:paraId="202C99C7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-A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rquivo em aço,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n°2342; </w:t>
            </w:r>
          </w:p>
          <w:p w14:paraId="30D2ACC4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-B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alcão em formiga, patrimônio sob n°1330; </w:t>
            </w:r>
          </w:p>
          <w:p w14:paraId="240E1E4E" w14:textId="71262E52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-A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rquivos em </w:t>
            </w:r>
            <w:r w:rsidRPr="00CE72FF">
              <w:rPr>
                <w:rFonts w:cs="Arial"/>
                <w:sz w:val="20"/>
                <w:lang w:eastAsia="en-US" w:bidi="ar-SA"/>
              </w:rPr>
              <w:t>MDF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patrimônio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sob n°1130 e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1402; </w:t>
            </w:r>
            <w:proofErr w:type="gramStart"/>
            <w:r w:rsidR="00BD5C12" w:rsidRPr="00CE72FF">
              <w:rPr>
                <w:rFonts w:cs="Arial"/>
                <w:sz w:val="20"/>
                <w:lang w:eastAsia="en-US" w:bidi="ar-SA"/>
              </w:rPr>
              <w:t>e</w:t>
            </w:r>
            <w:proofErr w:type="gramEnd"/>
          </w:p>
          <w:p w14:paraId="23D87210" w14:textId="4CAD5640" w:rsidR="008138ED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-M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esas de </w:t>
            </w:r>
            <w:proofErr w:type="spellStart"/>
            <w:r w:rsidR="008138ED" w:rsidRPr="00CE72FF">
              <w:rPr>
                <w:rFonts w:cs="Arial"/>
                <w:sz w:val="20"/>
                <w:lang w:eastAsia="en-US" w:bidi="ar-SA"/>
              </w:rPr>
              <w:t>mayo</w:t>
            </w:r>
            <w:proofErr w:type="spellEnd"/>
            <w:r w:rsidR="008138ED" w:rsidRPr="00CE72FF">
              <w:rPr>
                <w:rFonts w:cs="Arial"/>
                <w:sz w:val="20"/>
                <w:lang w:eastAsia="en-US" w:bidi="ar-SA"/>
              </w:rPr>
              <w:t>,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cadastradas no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patrimônio sob n°3391,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4015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4016</w:t>
            </w:r>
            <w:r w:rsidRPr="00CE72FF">
              <w:rPr>
                <w:rFonts w:cs="Arial"/>
                <w:sz w:val="20"/>
                <w:lang w:eastAsia="en-US" w:bidi="ar-SA"/>
              </w:rPr>
              <w:t>.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956C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           </w:t>
            </w:r>
          </w:p>
          <w:p w14:paraId="2F1D2042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B6B5D85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30EF6D1E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C39DB68" w14:textId="12683833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   </w:t>
            </w:r>
            <w:r w:rsidRPr="00CE72FF">
              <w:rPr>
                <w:rFonts w:cs="Arial"/>
                <w:sz w:val="20"/>
                <w:lang w:eastAsia="pt-BR" w:bidi="ar-SA"/>
              </w:rPr>
              <w:t>70,00</w:t>
            </w:r>
          </w:p>
        </w:tc>
      </w:tr>
      <w:tr w:rsidR="008138ED" w:rsidRPr="00CE72FF" w14:paraId="66E70AE4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9FDA" w14:textId="0D587106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>III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8C3" w14:textId="77777777" w:rsidR="00BD5C12" w:rsidRPr="00CE72FF" w:rsidRDefault="008138ED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 xml:space="preserve">Lote com: </w:t>
            </w:r>
          </w:p>
          <w:p w14:paraId="062702E2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-C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adeiras de aço,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n°822,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1246,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2409,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2723; </w:t>
            </w:r>
          </w:p>
          <w:p w14:paraId="5D3FB711" w14:textId="21A64DAD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-L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ongarinas,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patrimônio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sob n°3745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3746;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  <w:proofErr w:type="gramStart"/>
            <w:r w:rsidRPr="00CE72FF">
              <w:rPr>
                <w:rFonts w:cs="Arial"/>
                <w:sz w:val="20"/>
                <w:lang w:eastAsia="en-US" w:bidi="ar-SA"/>
              </w:rPr>
              <w:t>e</w:t>
            </w:r>
            <w:proofErr w:type="gramEnd"/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</w:p>
          <w:p w14:paraId="7C1C3FDE" w14:textId="03FEBAD2" w:rsidR="008138ED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-Cadeiras M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ultiuso, </w:t>
            </w:r>
            <w:r w:rsidRPr="00CE72FF">
              <w:rPr>
                <w:rFonts w:cs="Arial"/>
                <w:sz w:val="20"/>
                <w:lang w:eastAsia="en-US" w:bidi="ar-SA"/>
              </w:rPr>
              <w:t>cadastradas no patrimônio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sob n°2105,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2107,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2109,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2122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e nº212.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80A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466232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7D5F821B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40F3813" w14:textId="4340A5D0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 xml:space="preserve">    </w:t>
            </w:r>
            <w:r w:rsidRPr="00CE72FF">
              <w:rPr>
                <w:rFonts w:cs="Arial"/>
                <w:sz w:val="20"/>
                <w:lang w:eastAsia="pt-BR" w:bidi="ar-SA"/>
              </w:rPr>
              <w:t>70,00</w:t>
            </w:r>
          </w:p>
        </w:tc>
      </w:tr>
      <w:tr w:rsidR="008138ED" w:rsidRPr="00CE72FF" w14:paraId="681D2756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C70" w14:textId="14F4A190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>I</w:t>
            </w:r>
            <w:r w:rsidRPr="00CE72FF">
              <w:rPr>
                <w:rFonts w:cs="Arial"/>
                <w:sz w:val="20"/>
                <w:lang w:eastAsia="pt-BR" w:bidi="ar-SA"/>
              </w:rPr>
              <w:t>V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4A3" w14:textId="77777777" w:rsidR="00BD5C12" w:rsidRPr="00CE72FF" w:rsidRDefault="008138ED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Lote com: </w:t>
            </w:r>
          </w:p>
          <w:p w14:paraId="4565BCA0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-S</w:t>
            </w:r>
            <w:r w:rsidR="008138ED" w:rsidRPr="00CE72FF">
              <w:rPr>
                <w:rFonts w:cs="Arial"/>
                <w:sz w:val="20"/>
                <w:lang w:eastAsia="pt-BR" w:bidi="ar-SA"/>
              </w:rPr>
              <w:t xml:space="preserve">witch, </w:t>
            </w:r>
            <w:r w:rsidRPr="00CE72FF">
              <w:rPr>
                <w:rFonts w:cs="Arial"/>
                <w:sz w:val="20"/>
                <w:lang w:eastAsia="pt-BR" w:bidi="ar-SA"/>
              </w:rPr>
              <w:t xml:space="preserve">cadastrada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patrimônio sob n°1771;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  <w:proofErr w:type="gramStart"/>
            <w:r w:rsidRPr="00CE72FF">
              <w:rPr>
                <w:rFonts w:cs="Arial"/>
                <w:sz w:val="20"/>
                <w:lang w:eastAsia="en-US" w:bidi="ar-SA"/>
              </w:rPr>
              <w:t>-</w:t>
            </w:r>
            <w:r w:rsidRPr="00CE72FF">
              <w:rPr>
                <w:rFonts w:cs="Arial"/>
                <w:sz w:val="20"/>
                <w:lang w:eastAsia="en-US" w:bidi="ar-SA"/>
              </w:rPr>
              <w:lastRenderedPageBreak/>
              <w:t>M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icrocomputadores</w:t>
            </w:r>
            <w:proofErr w:type="gramEnd"/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n°1928,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2465,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1639, </w:t>
            </w:r>
            <w:r w:rsidRPr="00CE72FF">
              <w:rPr>
                <w:rFonts w:cs="Arial"/>
                <w:sz w:val="20"/>
                <w:lang w:eastAsia="en-US" w:bidi="ar-SA"/>
              </w:rPr>
              <w:t>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2468; </w:t>
            </w:r>
          </w:p>
          <w:p w14:paraId="4352786C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-C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âmeras IP,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n°2216, </w:t>
            </w:r>
            <w:r w:rsidRPr="00CE72FF">
              <w:rPr>
                <w:rFonts w:cs="Arial"/>
                <w:sz w:val="20"/>
                <w:lang w:eastAsia="en-US" w:bidi="ar-SA"/>
              </w:rPr>
              <w:t>nº3578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3579; </w:t>
            </w:r>
          </w:p>
          <w:p w14:paraId="48B13982" w14:textId="4DE2A62B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-Interfaces para C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elular,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cadastrados no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patrimônio sob n°2588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2620; </w:t>
            </w:r>
          </w:p>
          <w:p w14:paraId="0B0D9EC9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TV 20 </w:t>
            </w:r>
            <w:r w:rsidRPr="00CE72FF">
              <w:rPr>
                <w:rFonts w:cs="Arial"/>
                <w:sz w:val="20"/>
                <w:lang w:eastAsia="en-US" w:bidi="ar-SA"/>
              </w:rPr>
              <w:t>P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olegadas,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n°2704; </w:t>
            </w:r>
          </w:p>
          <w:p w14:paraId="54999F2A" w14:textId="24912C5C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</w:t>
            </w:r>
            <w:proofErr w:type="spellStart"/>
            <w:r w:rsidRPr="00CE72FF">
              <w:rPr>
                <w:rFonts w:cs="Arial"/>
                <w:sz w:val="20"/>
                <w:lang w:eastAsia="en-US" w:bidi="ar-SA"/>
              </w:rPr>
              <w:t>S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mart</w:t>
            </w:r>
            <w:proofErr w:type="spellEnd"/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TV,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n°3733; </w:t>
            </w:r>
          </w:p>
          <w:p w14:paraId="0F04A908" w14:textId="76035E6A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-A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parelho de </w:t>
            </w:r>
            <w:r w:rsidRPr="00CE72FF">
              <w:rPr>
                <w:rFonts w:cs="Arial"/>
                <w:sz w:val="20"/>
                <w:lang w:eastAsia="en-US" w:bidi="ar-SA"/>
              </w:rPr>
              <w:t>S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om</w:t>
            </w:r>
            <w:r w:rsidR="00BD5C12" w:rsidRPr="00CE72FF">
              <w:rPr>
                <w:rFonts w:cs="Arial"/>
                <w:sz w:val="20"/>
                <w:lang w:eastAsia="en-US" w:bidi="ar-SA"/>
              </w:rPr>
              <w:t xml:space="preserve"> (P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atrimônio sob n°2705</w:t>
            </w:r>
            <w:r w:rsidR="00BD5C12" w:rsidRPr="00CE72FF">
              <w:rPr>
                <w:rFonts w:cs="Arial"/>
                <w:sz w:val="20"/>
                <w:lang w:eastAsia="en-US" w:bidi="ar-SA"/>
              </w:rPr>
              <w:t>)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; </w:t>
            </w:r>
          </w:p>
          <w:p w14:paraId="367B5F42" w14:textId="40D55E90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-A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parelhos </w:t>
            </w:r>
            <w:r w:rsidRPr="00CE72FF">
              <w:rPr>
                <w:rFonts w:cs="Arial"/>
                <w:sz w:val="20"/>
                <w:lang w:eastAsia="en-US" w:bidi="ar-SA"/>
              </w:rPr>
              <w:t>de Telefonia Móvel (C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elulares</w:t>
            </w:r>
            <w:r w:rsidRPr="00CE72FF">
              <w:rPr>
                <w:rFonts w:cs="Arial"/>
                <w:sz w:val="20"/>
                <w:lang w:eastAsia="en-US" w:bidi="ar-SA"/>
              </w:rPr>
              <w:t>)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patrimônio sob n°3290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3942; </w:t>
            </w:r>
          </w:p>
          <w:p w14:paraId="5E51BD04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-I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mpressoras,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cadastradas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n°2774, </w:t>
            </w:r>
            <w:r w:rsidRPr="00CE72FF">
              <w:rPr>
                <w:rFonts w:cs="Arial"/>
                <w:sz w:val="20"/>
                <w:lang w:eastAsia="en-US" w:bidi="ar-SA"/>
              </w:rPr>
              <w:t>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2775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2934; </w:t>
            </w:r>
          </w:p>
          <w:p w14:paraId="57981CDB" w14:textId="77777777" w:rsidR="00BD5C12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-N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otebooks,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cadastradas </w:t>
            </w:r>
            <w:proofErr w:type="gramStart"/>
            <w:r w:rsidRPr="00CE72FF">
              <w:rPr>
                <w:rFonts w:cs="Arial"/>
                <w:sz w:val="20"/>
                <w:lang w:eastAsia="en-US" w:bidi="ar-SA"/>
              </w:rPr>
              <w:t>no patrimônios</w:t>
            </w:r>
            <w:proofErr w:type="gramEnd"/>
            <w:r w:rsidRPr="00CE72FF">
              <w:rPr>
                <w:rFonts w:cs="Arial"/>
                <w:sz w:val="20"/>
                <w:lang w:eastAsia="en-US" w:bidi="ar-SA"/>
              </w:rPr>
              <w:t xml:space="preserve"> sob n°2892 e nº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3308;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 e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</w:p>
          <w:p w14:paraId="4A7915D6" w14:textId="0197EE68" w:rsidR="008138ED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-N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o break,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patrimônio sob n°3376</w:t>
            </w:r>
            <w:r w:rsidRPr="00CE72FF">
              <w:rPr>
                <w:rFonts w:cs="Arial"/>
                <w:sz w:val="20"/>
                <w:lang w:eastAsia="en-US" w:bidi="ar-SA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1B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lastRenderedPageBreak/>
              <w:t xml:space="preserve">                                                                             </w:t>
            </w:r>
          </w:p>
          <w:p w14:paraId="2C48348E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914F4B7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3FCF51B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7A540AD6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530A184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35B0FC7A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1D29EA6" w14:textId="0050E225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   </w:t>
            </w:r>
            <w:r w:rsidRPr="00CE72FF">
              <w:rPr>
                <w:rFonts w:cs="Arial"/>
                <w:sz w:val="20"/>
                <w:lang w:eastAsia="pt-BR" w:bidi="ar-SA"/>
              </w:rPr>
              <w:t>150,00</w:t>
            </w:r>
          </w:p>
        </w:tc>
      </w:tr>
      <w:tr w:rsidR="008138ED" w:rsidRPr="00CE72FF" w14:paraId="06A01410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0B3" w14:textId="07E6D580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lastRenderedPageBreak/>
              <w:t>XV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FA1" w14:textId="77777777" w:rsidR="00BD5C12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 xml:space="preserve">Lote com: </w:t>
            </w:r>
          </w:p>
          <w:p w14:paraId="321907B6" w14:textId="77777777" w:rsidR="00BD5C12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-C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arrinho de limpeza,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n°3360; </w:t>
            </w:r>
          </w:p>
          <w:p w14:paraId="7533560E" w14:textId="77777777" w:rsidR="00BD5C12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-V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entilador,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n°1638; </w:t>
            </w:r>
          </w:p>
          <w:p w14:paraId="3FE0689E" w14:textId="77777777" w:rsidR="00BD5C12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-L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avadora de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roupas, cadastrada no patrimônio sob n°1998; </w:t>
            </w:r>
          </w:p>
          <w:p w14:paraId="4EC08FF2" w14:textId="77777777" w:rsidR="00BD5C12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en-US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-Bebedouro I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nox,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cadastrado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patrimônio sob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n°2013; </w:t>
            </w:r>
            <w:proofErr w:type="gramStart"/>
            <w:r w:rsidRPr="00CE72FF">
              <w:rPr>
                <w:rFonts w:cs="Arial"/>
                <w:sz w:val="20"/>
                <w:lang w:eastAsia="en-US" w:bidi="ar-SA"/>
              </w:rPr>
              <w:t>e</w:t>
            </w:r>
            <w:proofErr w:type="gramEnd"/>
            <w:r w:rsidRPr="00CE72FF">
              <w:rPr>
                <w:rFonts w:cs="Arial"/>
                <w:sz w:val="20"/>
                <w:lang w:eastAsia="en-US" w:bidi="ar-SA"/>
              </w:rPr>
              <w:t xml:space="preserve"> </w:t>
            </w:r>
          </w:p>
          <w:p w14:paraId="2470D06E" w14:textId="4C5F0CC8" w:rsidR="008138ED" w:rsidRPr="00CE72FF" w:rsidRDefault="00B54FF8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en-US" w:bidi="ar-SA"/>
              </w:rPr>
              <w:t>-C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 xml:space="preserve">entrifuga de roupas, </w:t>
            </w:r>
            <w:r w:rsidRPr="00CE72FF">
              <w:rPr>
                <w:rFonts w:cs="Arial"/>
                <w:sz w:val="20"/>
                <w:lang w:eastAsia="en-US" w:bidi="ar-SA"/>
              </w:rPr>
              <w:t xml:space="preserve">cadastrada no </w:t>
            </w:r>
            <w:r w:rsidR="008138ED" w:rsidRPr="00CE72FF">
              <w:rPr>
                <w:rFonts w:cs="Arial"/>
                <w:sz w:val="20"/>
                <w:lang w:eastAsia="en-US" w:bidi="ar-SA"/>
              </w:rPr>
              <w:t>patrimônio sob n°3728;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7CB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637B3354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86CFA4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7CA4AB0" w14:textId="13D8543E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   </w:t>
            </w:r>
            <w:r w:rsidRPr="00CE72FF">
              <w:rPr>
                <w:rFonts w:cs="Arial"/>
                <w:sz w:val="20"/>
                <w:lang w:eastAsia="pt-BR" w:bidi="ar-SA"/>
              </w:rPr>
              <w:t>150,00</w:t>
            </w:r>
          </w:p>
        </w:tc>
      </w:tr>
      <w:tr w:rsidR="008138ED" w:rsidRPr="00CE72FF" w14:paraId="2DE7D6F9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049" w14:textId="3D994E3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XVI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C61" w14:textId="12413DDF" w:rsidR="008138ED" w:rsidRPr="00CE72FF" w:rsidRDefault="00593BCC" w:rsidP="00593BCC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Veículo Fiat Palio </w:t>
            </w:r>
            <w:proofErr w:type="spellStart"/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Attract</w:t>
            </w:r>
            <w:proofErr w:type="spellEnd"/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Flex 5P,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com capacidade para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05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(cinco)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passageiros,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0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4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(quatro)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cilindros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, com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86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CV,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ano de fabricação 2011,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cor branca,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com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RENAVAM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nº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00332413721,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e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com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CHASSI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nº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9BD1717QMB5767756,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placas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IRZ-9816,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cadastrado no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patrimônio sob n°2512.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999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4DE1663B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B1BC4D1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535A6888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4E6904BE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R$ 12.000,00</w:t>
            </w:r>
          </w:p>
        </w:tc>
      </w:tr>
      <w:tr w:rsidR="008138ED" w:rsidRPr="00CE72FF" w14:paraId="26B9B5D7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227" w14:textId="3D5A6F18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>XVII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183" w14:textId="036AFBCD" w:rsidR="008138ED" w:rsidRPr="00CE72FF" w:rsidRDefault="00BD5C12" w:rsidP="00BD5C12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Uma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Sucata de veículo RENAULT SCENIC RXE 2.0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, de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cor cinza,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de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ano 1999, placas CSP-2192,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com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RENAVAM 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nº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00725062070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e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CHASSI </w:t>
            </w: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nº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93YJAMG35YJ060276,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cadastrado no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patrimônio sob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lastRenderedPageBreak/>
              <w:t>n°3261.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475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28118C7D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4447651C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01FECAE0" w14:textId="4BE7BDF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 </w:t>
            </w:r>
            <w:r w:rsidRPr="00CE72FF">
              <w:rPr>
                <w:rFonts w:cs="Arial"/>
                <w:sz w:val="20"/>
                <w:lang w:eastAsia="pt-BR" w:bidi="ar-SA"/>
              </w:rPr>
              <w:t>2.000,00</w:t>
            </w:r>
          </w:p>
        </w:tc>
      </w:tr>
      <w:tr w:rsidR="008138ED" w:rsidRPr="00CE72FF" w14:paraId="5457F883" w14:textId="77777777" w:rsidTr="008228C5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101" w14:textId="42E4C426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lastRenderedPageBreak/>
              <w:t>X</w:t>
            </w:r>
            <w:r w:rsidR="00B54FF8" w:rsidRPr="00CE72FF">
              <w:rPr>
                <w:rFonts w:cs="Arial"/>
                <w:sz w:val="20"/>
                <w:lang w:eastAsia="pt-BR" w:bidi="ar-SA"/>
              </w:rPr>
              <w:t>VIII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12D" w14:textId="3A4A99FA" w:rsidR="008138ED" w:rsidRPr="00CE72FF" w:rsidRDefault="00BD5C12" w:rsidP="00B54FF8">
            <w:pPr>
              <w:tabs>
                <w:tab w:val="clear" w:pos="1701"/>
              </w:tabs>
              <w:suppressAutoHyphens w:val="0"/>
              <w:spacing w:before="0" w:after="0"/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</w:pPr>
            <w:r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Um 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Lote com: r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é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>plica de casa de madeira estilo italiano</w:t>
            </w:r>
            <w:r w:rsidR="005B6E78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e</w:t>
            </w:r>
            <w:r w:rsidR="008138ED" w:rsidRPr="00CE72FF">
              <w:rPr>
                <w:rFonts w:cs="Arial"/>
                <w:color w:val="222222"/>
                <w:sz w:val="20"/>
                <w:shd w:val="clear" w:color="auto" w:fill="FFFFFF"/>
                <w:lang w:eastAsia="pt-BR" w:bidi="ar-SA"/>
              </w:rPr>
              <w:t xml:space="preserve"> madeira de demolição.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EB5" w14:textId="77777777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</w:p>
          <w:p w14:paraId="14607AE9" w14:textId="146F7B42" w:rsidR="008138ED" w:rsidRPr="00CE72FF" w:rsidRDefault="008138ED" w:rsidP="00B54FF8">
            <w:pPr>
              <w:tabs>
                <w:tab w:val="clear" w:pos="1701"/>
              </w:tabs>
              <w:suppressAutoHyphens w:val="0"/>
              <w:spacing w:before="0" w:after="0" w:line="240" w:lineRule="auto"/>
              <w:rPr>
                <w:rFonts w:cs="Arial"/>
                <w:sz w:val="20"/>
                <w:lang w:eastAsia="pt-BR" w:bidi="ar-SA"/>
              </w:rPr>
            </w:pPr>
            <w:r w:rsidRPr="00CE72FF">
              <w:rPr>
                <w:rFonts w:cs="Arial"/>
                <w:sz w:val="20"/>
                <w:lang w:eastAsia="pt-BR" w:bidi="ar-SA"/>
              </w:rPr>
              <w:t xml:space="preserve">R$ </w:t>
            </w:r>
            <w:r w:rsidR="005B6E78" w:rsidRPr="00CE72FF">
              <w:rPr>
                <w:rFonts w:cs="Arial"/>
                <w:sz w:val="20"/>
                <w:lang w:eastAsia="pt-BR" w:bidi="ar-SA"/>
              </w:rPr>
              <w:t xml:space="preserve">    </w:t>
            </w:r>
            <w:r w:rsidRPr="00CE72FF">
              <w:rPr>
                <w:rFonts w:cs="Arial"/>
                <w:sz w:val="20"/>
                <w:lang w:eastAsia="pt-BR" w:bidi="ar-SA"/>
              </w:rPr>
              <w:t>200,00</w:t>
            </w:r>
          </w:p>
        </w:tc>
      </w:tr>
    </w:tbl>
    <w:p w14:paraId="4DE59873" w14:textId="77777777" w:rsidR="008138ED" w:rsidRPr="00CE72FF" w:rsidRDefault="008138ED" w:rsidP="00B54FF8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164BF7" w14:textId="0CB5E51F" w:rsidR="00622459" w:rsidRDefault="004632DD" w:rsidP="00B54FF8">
      <w:pPr>
        <w:pStyle w:val="SemEspaamento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72FF">
        <w:rPr>
          <w:rFonts w:ascii="Arial" w:hAnsi="Arial" w:cs="Arial"/>
          <w:b/>
          <w:sz w:val="20"/>
          <w:szCs w:val="20"/>
        </w:rPr>
        <w:t>Art. 2º</w:t>
      </w:r>
      <w:r w:rsidR="009D236B" w:rsidRPr="00CE72FF">
        <w:rPr>
          <w:rFonts w:ascii="Arial" w:hAnsi="Arial" w:cs="Arial"/>
          <w:b/>
          <w:sz w:val="20"/>
          <w:szCs w:val="20"/>
        </w:rPr>
        <w:t xml:space="preserve"> -</w:t>
      </w:r>
      <w:r w:rsidRPr="00CE72FF">
        <w:rPr>
          <w:rFonts w:ascii="Arial" w:hAnsi="Arial" w:cs="Arial"/>
          <w:sz w:val="20"/>
          <w:szCs w:val="20"/>
        </w:rPr>
        <w:t xml:space="preserve"> </w:t>
      </w:r>
      <w:r w:rsidR="004542BD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preço dos bens constantes da relação do artigo 1º desta lei </w:t>
      </w:r>
      <w:r w:rsidR="00001804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foi </w:t>
      </w:r>
      <w:r w:rsidR="004542BD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>estipulado através d</w:t>
      </w:r>
      <w:r w:rsidR="00001804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4542BD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avaliação realizada por Comissão designada para este fim, onde </w:t>
      </w:r>
      <w:r w:rsidR="00001804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>foi</w:t>
      </w:r>
      <w:r w:rsidR="004542BD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observado, o valor de mercado dos veículos, levando em consideração a depreciação contábil, estado de conservação atual, histó</w:t>
      </w:r>
      <w:r w:rsidR="00987AF6">
        <w:rPr>
          <w:rFonts w:ascii="Arial" w:hAnsi="Arial" w:cs="Arial"/>
          <w:color w:val="000000"/>
          <w:sz w:val="20"/>
          <w:szCs w:val="20"/>
          <w:shd w:val="clear" w:color="auto" w:fill="FFFFFF"/>
        </w:rPr>
        <w:t>rico de manutenção entre outros.</w:t>
      </w:r>
    </w:p>
    <w:p w14:paraId="7F376F4D" w14:textId="77777777" w:rsidR="00987AF6" w:rsidRPr="00CE72FF" w:rsidRDefault="00987AF6" w:rsidP="00B54FF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</w:p>
    <w:p w14:paraId="7E6D3AE9" w14:textId="3F379DB8" w:rsidR="00B52E24" w:rsidRPr="00CE72FF" w:rsidRDefault="00622459" w:rsidP="00B54FF8">
      <w:pPr>
        <w:pStyle w:val="SemEspaamento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E72FF">
        <w:rPr>
          <w:rFonts w:ascii="Arial" w:hAnsi="Arial" w:cs="Arial"/>
          <w:b/>
          <w:sz w:val="20"/>
          <w:szCs w:val="20"/>
        </w:rPr>
        <w:t>Art. 3º</w:t>
      </w:r>
      <w:r w:rsidRPr="00CE72FF">
        <w:rPr>
          <w:rFonts w:ascii="Arial" w:hAnsi="Arial" w:cs="Arial"/>
          <w:sz w:val="20"/>
          <w:szCs w:val="20"/>
        </w:rPr>
        <w:t xml:space="preserve"> </w:t>
      </w:r>
      <w:r w:rsidRPr="00CE72FF">
        <w:rPr>
          <w:rFonts w:ascii="Arial" w:hAnsi="Arial" w:cs="Arial"/>
          <w:b/>
          <w:sz w:val="20"/>
          <w:szCs w:val="20"/>
        </w:rPr>
        <w:t>-</w:t>
      </w:r>
      <w:r w:rsidRPr="00CE72FF">
        <w:rPr>
          <w:rFonts w:ascii="Arial" w:hAnsi="Arial" w:cs="Arial"/>
          <w:sz w:val="20"/>
          <w:szCs w:val="20"/>
        </w:rPr>
        <w:t xml:space="preserve"> </w:t>
      </w:r>
      <w:r w:rsidR="00B52E24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>Fica autorizado o Poder Executivo Municipal a proceder à alienação dos bens</w:t>
      </w:r>
      <w:r w:rsidR="005B6E78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constantes do artigo 1º desta L</w:t>
      </w:r>
      <w:r w:rsidR="00B52E24"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>ei, pelo maior lance, igual ou superior ao valor da avaliação, assim como a suspender a venda, se o julgar conveniente.</w:t>
      </w:r>
    </w:p>
    <w:p w14:paraId="3F7A0A56" w14:textId="77777777" w:rsidR="00311000" w:rsidRPr="00CE72FF" w:rsidRDefault="00311000" w:rsidP="00B54FF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7EB4B4D" w14:textId="5E7C54DD" w:rsidR="003100E4" w:rsidRPr="00CE72FF" w:rsidRDefault="00B52E24" w:rsidP="00B54FF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CE72FF">
        <w:rPr>
          <w:rFonts w:ascii="Arial" w:hAnsi="Arial" w:cs="Arial"/>
          <w:b/>
          <w:sz w:val="20"/>
          <w:szCs w:val="20"/>
        </w:rPr>
        <w:t>Art. 4º -</w:t>
      </w:r>
      <w:r w:rsidRPr="00CE72FF">
        <w:rPr>
          <w:rFonts w:ascii="Arial" w:hAnsi="Arial" w:cs="Arial"/>
          <w:sz w:val="20"/>
          <w:szCs w:val="20"/>
        </w:rPr>
        <w:t xml:space="preserve"> </w:t>
      </w:r>
      <w:r w:rsidR="00622459" w:rsidRPr="00CE72FF">
        <w:rPr>
          <w:rFonts w:ascii="Arial" w:hAnsi="Arial" w:cs="Arial"/>
          <w:sz w:val="20"/>
          <w:szCs w:val="20"/>
        </w:rPr>
        <w:t>Fi</w:t>
      </w:r>
      <w:r w:rsidR="00F110D5" w:rsidRPr="00CE72FF">
        <w:rPr>
          <w:rFonts w:ascii="Arial" w:hAnsi="Arial" w:cs="Arial"/>
          <w:sz w:val="20"/>
          <w:szCs w:val="20"/>
        </w:rPr>
        <w:t xml:space="preserve">ca autorizada </w:t>
      </w:r>
      <w:r w:rsidR="00BD5C12" w:rsidRPr="00CE72FF">
        <w:rPr>
          <w:rFonts w:ascii="Arial" w:hAnsi="Arial" w:cs="Arial"/>
          <w:sz w:val="20"/>
          <w:szCs w:val="20"/>
        </w:rPr>
        <w:t xml:space="preserve">também </w:t>
      </w:r>
      <w:r w:rsidR="00F110D5" w:rsidRPr="00CE72FF">
        <w:rPr>
          <w:rFonts w:ascii="Arial" w:hAnsi="Arial" w:cs="Arial"/>
          <w:sz w:val="20"/>
          <w:szCs w:val="20"/>
        </w:rPr>
        <w:t>a contratação de L</w:t>
      </w:r>
      <w:r w:rsidR="00622459" w:rsidRPr="00CE72FF">
        <w:rPr>
          <w:rFonts w:ascii="Arial" w:hAnsi="Arial" w:cs="Arial"/>
          <w:sz w:val="20"/>
          <w:szCs w:val="20"/>
        </w:rPr>
        <w:t>eiloeir</w:t>
      </w:r>
      <w:r w:rsidR="007F21D4" w:rsidRPr="00CE72FF">
        <w:rPr>
          <w:rFonts w:ascii="Arial" w:hAnsi="Arial" w:cs="Arial"/>
          <w:sz w:val="20"/>
          <w:szCs w:val="20"/>
        </w:rPr>
        <w:t>o(a)</w:t>
      </w:r>
      <w:r w:rsidRPr="00CE72FF">
        <w:rPr>
          <w:rFonts w:ascii="Arial" w:hAnsi="Arial" w:cs="Arial"/>
          <w:sz w:val="20"/>
          <w:szCs w:val="20"/>
        </w:rPr>
        <w:t xml:space="preserve"> Público</w:t>
      </w:r>
      <w:r w:rsidR="00622459" w:rsidRPr="00CE72FF">
        <w:rPr>
          <w:rFonts w:ascii="Arial" w:hAnsi="Arial" w:cs="Arial"/>
          <w:sz w:val="20"/>
          <w:szCs w:val="20"/>
        </w:rPr>
        <w:t xml:space="preserve"> </w:t>
      </w:r>
      <w:r w:rsidR="00F110D5" w:rsidRPr="00CE72FF">
        <w:rPr>
          <w:rFonts w:ascii="Arial" w:hAnsi="Arial" w:cs="Arial"/>
          <w:sz w:val="20"/>
          <w:szCs w:val="20"/>
        </w:rPr>
        <w:t>O</w:t>
      </w:r>
      <w:r w:rsidR="00622459" w:rsidRPr="00CE72FF">
        <w:rPr>
          <w:rFonts w:ascii="Arial" w:hAnsi="Arial" w:cs="Arial"/>
          <w:sz w:val="20"/>
          <w:szCs w:val="20"/>
        </w:rPr>
        <w:t xml:space="preserve">ficial para o fiel cumprimento </w:t>
      </w:r>
      <w:bookmarkStart w:id="0" w:name="_GoBack"/>
      <w:bookmarkEnd w:id="0"/>
      <w:proofErr w:type="gramStart"/>
      <w:r w:rsidR="00987AF6" w:rsidRPr="00CE72FF">
        <w:rPr>
          <w:rFonts w:ascii="Arial" w:hAnsi="Arial" w:cs="Arial"/>
          <w:sz w:val="20"/>
          <w:szCs w:val="20"/>
        </w:rPr>
        <w:t>da presente</w:t>
      </w:r>
      <w:proofErr w:type="gramEnd"/>
      <w:r w:rsidR="00622459" w:rsidRPr="00CE72FF">
        <w:rPr>
          <w:rFonts w:ascii="Arial" w:hAnsi="Arial" w:cs="Arial"/>
          <w:sz w:val="20"/>
          <w:szCs w:val="20"/>
        </w:rPr>
        <w:t xml:space="preserve"> Lei</w:t>
      </w:r>
      <w:r w:rsidR="00F110D5" w:rsidRPr="00CE72FF">
        <w:rPr>
          <w:rFonts w:ascii="Arial" w:hAnsi="Arial" w:cs="Arial"/>
          <w:sz w:val="20"/>
          <w:szCs w:val="20"/>
        </w:rPr>
        <w:t xml:space="preserve">, </w:t>
      </w:r>
      <w:r w:rsidRPr="00CE7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sendo que o mesmo deverá ser remunerado apenas pela comissão que é devida pela arrematação, </w:t>
      </w:r>
      <w:r w:rsidR="00F110D5" w:rsidRPr="00CE72FF">
        <w:rPr>
          <w:rFonts w:ascii="Arial" w:hAnsi="Arial" w:cs="Arial"/>
          <w:sz w:val="20"/>
          <w:szCs w:val="20"/>
        </w:rPr>
        <w:t>sem custo algum para a municipalidade</w:t>
      </w:r>
      <w:r w:rsidR="00622459" w:rsidRPr="00CE72FF">
        <w:rPr>
          <w:rFonts w:ascii="Arial" w:hAnsi="Arial" w:cs="Arial"/>
          <w:sz w:val="20"/>
          <w:szCs w:val="20"/>
        </w:rPr>
        <w:t>.</w:t>
      </w:r>
    </w:p>
    <w:p w14:paraId="28B49C72" w14:textId="77777777" w:rsidR="00622459" w:rsidRPr="00CE72FF" w:rsidRDefault="00622459" w:rsidP="00B54FF8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33E2823A" w14:textId="587E1720" w:rsidR="003100E4" w:rsidRPr="00CE72FF" w:rsidRDefault="005B2BF8" w:rsidP="00B54FF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CE72FF">
        <w:rPr>
          <w:rFonts w:ascii="Arial" w:hAnsi="Arial" w:cs="Arial"/>
          <w:b/>
          <w:sz w:val="20"/>
          <w:szCs w:val="20"/>
          <w:lang w:eastAsia="pt-BR"/>
        </w:rPr>
        <w:t xml:space="preserve">Art. </w:t>
      </w:r>
      <w:r w:rsidR="00B52E24" w:rsidRPr="00CE72FF">
        <w:rPr>
          <w:rFonts w:ascii="Arial" w:hAnsi="Arial" w:cs="Arial"/>
          <w:b/>
          <w:sz w:val="20"/>
          <w:szCs w:val="20"/>
          <w:lang w:eastAsia="pt-BR"/>
        </w:rPr>
        <w:t>5</w:t>
      </w:r>
      <w:r w:rsidR="003100E4" w:rsidRPr="00CE72FF">
        <w:rPr>
          <w:rFonts w:ascii="Arial" w:hAnsi="Arial" w:cs="Arial"/>
          <w:b/>
          <w:sz w:val="20"/>
          <w:szCs w:val="20"/>
          <w:lang w:eastAsia="pt-BR"/>
        </w:rPr>
        <w:t>° -</w:t>
      </w:r>
      <w:r w:rsidR="003100E4" w:rsidRPr="00CE72FF">
        <w:rPr>
          <w:rFonts w:ascii="Arial" w:hAnsi="Arial" w:cs="Arial"/>
          <w:sz w:val="20"/>
          <w:szCs w:val="20"/>
          <w:lang w:eastAsia="pt-BR"/>
        </w:rPr>
        <w:t xml:space="preserve"> Revogadas as disposições em contrário, esta Lei entra</w:t>
      </w:r>
      <w:r w:rsidR="005B6E78" w:rsidRPr="00CE72FF">
        <w:rPr>
          <w:rFonts w:ascii="Arial" w:hAnsi="Arial" w:cs="Arial"/>
          <w:sz w:val="20"/>
          <w:szCs w:val="20"/>
          <w:lang w:eastAsia="pt-BR"/>
        </w:rPr>
        <w:t>rá</w:t>
      </w:r>
      <w:r w:rsidR="003100E4" w:rsidRPr="00CE72FF">
        <w:rPr>
          <w:rFonts w:ascii="Arial" w:hAnsi="Arial" w:cs="Arial"/>
          <w:sz w:val="20"/>
          <w:szCs w:val="20"/>
          <w:lang w:eastAsia="pt-BR"/>
        </w:rPr>
        <w:t xml:space="preserve"> em vigor na data de sua publicação</w:t>
      </w:r>
      <w:r w:rsidR="005F5989" w:rsidRPr="00CE72FF">
        <w:rPr>
          <w:rFonts w:ascii="Arial" w:hAnsi="Arial" w:cs="Arial"/>
          <w:sz w:val="20"/>
          <w:szCs w:val="20"/>
          <w:lang w:eastAsia="pt-BR"/>
        </w:rPr>
        <w:t>.</w:t>
      </w:r>
    </w:p>
    <w:p w14:paraId="13AAC97C" w14:textId="77777777" w:rsidR="007F21D4" w:rsidRPr="00CE72FF" w:rsidRDefault="007F21D4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</w:p>
    <w:p w14:paraId="1A00486E" w14:textId="0AFD58E3" w:rsidR="008138ED" w:rsidRPr="00CE72FF" w:rsidRDefault="008138ED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0"/>
        </w:rPr>
      </w:pPr>
      <w:r w:rsidRPr="00CE72FF">
        <w:rPr>
          <w:rFonts w:cs="Arial"/>
          <w:b/>
          <w:sz w:val="20"/>
        </w:rPr>
        <w:t xml:space="preserve">GABINETE DO PREFEITO MUNICIPAL DE DOUTOR RICARDO, aos </w:t>
      </w:r>
      <w:r w:rsidR="00CE72FF">
        <w:rPr>
          <w:rFonts w:cs="Arial"/>
          <w:b/>
          <w:sz w:val="20"/>
        </w:rPr>
        <w:t>12</w:t>
      </w:r>
      <w:r w:rsidRPr="00CE72FF">
        <w:rPr>
          <w:rFonts w:cs="Arial"/>
          <w:b/>
          <w:sz w:val="20"/>
        </w:rPr>
        <w:t xml:space="preserve"> dias do mês de </w:t>
      </w:r>
      <w:r w:rsidR="00CE72FF">
        <w:rPr>
          <w:rFonts w:cs="Arial"/>
          <w:b/>
          <w:sz w:val="20"/>
        </w:rPr>
        <w:t>maio</w:t>
      </w:r>
      <w:r w:rsidRPr="00CE72FF">
        <w:rPr>
          <w:rFonts w:cs="Arial"/>
          <w:b/>
          <w:sz w:val="20"/>
        </w:rPr>
        <w:t xml:space="preserve"> de 2021.</w:t>
      </w:r>
    </w:p>
    <w:p w14:paraId="17E76826" w14:textId="77777777" w:rsidR="008138ED" w:rsidRPr="00CE72FF" w:rsidRDefault="008138ED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0"/>
        </w:rPr>
      </w:pPr>
    </w:p>
    <w:p w14:paraId="23933886" w14:textId="77777777" w:rsidR="008138ED" w:rsidRPr="00CE72FF" w:rsidRDefault="008138ED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0"/>
        </w:rPr>
      </w:pPr>
    </w:p>
    <w:p w14:paraId="61EC216D" w14:textId="77777777" w:rsidR="008138ED" w:rsidRPr="00CE72FF" w:rsidRDefault="008138ED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0"/>
        </w:rPr>
      </w:pPr>
    </w:p>
    <w:p w14:paraId="3ACB4E01" w14:textId="77777777" w:rsidR="008138ED" w:rsidRPr="00CE72FF" w:rsidRDefault="008138ED" w:rsidP="00D47EC7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0"/>
        </w:rPr>
      </w:pPr>
      <w:r w:rsidRPr="00CE72FF">
        <w:rPr>
          <w:rFonts w:cs="Arial"/>
          <w:b/>
          <w:sz w:val="20"/>
        </w:rPr>
        <w:t>ALVARO JOSÉ GIACOBBO</w:t>
      </w:r>
    </w:p>
    <w:p w14:paraId="247C5C6C" w14:textId="77777777" w:rsidR="00A838EC" w:rsidRPr="00CE72FF" w:rsidRDefault="008138ED" w:rsidP="00D47EC7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0"/>
        </w:rPr>
      </w:pPr>
      <w:r w:rsidRPr="00CE72FF">
        <w:rPr>
          <w:rFonts w:cs="Arial"/>
          <w:b/>
          <w:sz w:val="20"/>
        </w:rPr>
        <w:t>PREFEITO MUNICIPAL</w:t>
      </w:r>
    </w:p>
    <w:p w14:paraId="51F26FD4" w14:textId="77777777" w:rsidR="007F21D4" w:rsidRDefault="007F21D4" w:rsidP="00D47EC7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jc w:val="center"/>
        <w:rPr>
          <w:rFonts w:cs="Arial"/>
          <w:b/>
          <w:sz w:val="23"/>
          <w:szCs w:val="23"/>
        </w:rPr>
      </w:pPr>
    </w:p>
    <w:p w14:paraId="359491CC" w14:textId="77777777" w:rsidR="005B6E78" w:rsidRPr="00CE72FF" w:rsidRDefault="005B6E78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</w:p>
    <w:p w14:paraId="3447AC0C" w14:textId="77777777" w:rsid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</w:p>
    <w:p w14:paraId="3CA008F3" w14:textId="77777777" w:rsid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</w:p>
    <w:p w14:paraId="168BFA39" w14:textId="2EABBC61" w:rsidR="00CE72FF" w:rsidRP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  <w:r w:rsidRPr="00CE72FF">
        <w:rPr>
          <w:rFonts w:cs="Arial"/>
          <w:b/>
          <w:sz w:val="20"/>
        </w:rPr>
        <w:t>REGISTRE-SE E PUBLIQUE-SE</w:t>
      </w:r>
    </w:p>
    <w:p w14:paraId="130B2C36" w14:textId="77777777" w:rsidR="00CE72FF" w:rsidRP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</w:p>
    <w:p w14:paraId="0D66A7E3" w14:textId="77777777" w:rsidR="00CE72FF" w:rsidRP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</w:p>
    <w:p w14:paraId="3643705B" w14:textId="1B3DA381" w:rsidR="00CE72FF" w:rsidRP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  <w:r w:rsidRPr="00CE72FF">
        <w:rPr>
          <w:rFonts w:cs="Arial"/>
          <w:b/>
          <w:sz w:val="20"/>
        </w:rPr>
        <w:t>TÁUANA UBERTTI</w:t>
      </w:r>
    </w:p>
    <w:p w14:paraId="31C9869B" w14:textId="3B82DD6E" w:rsidR="00CE72FF" w:rsidRPr="00CE72FF" w:rsidRDefault="00CE72FF" w:rsidP="00B54FF8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0"/>
        </w:rPr>
      </w:pPr>
      <w:r w:rsidRPr="00CE72FF">
        <w:rPr>
          <w:rFonts w:cs="Arial"/>
          <w:b/>
          <w:sz w:val="20"/>
        </w:rPr>
        <w:t>SEC. MUN. DA ADMINISTRAÇÃO</w:t>
      </w:r>
    </w:p>
    <w:sectPr w:rsidR="00CE72FF" w:rsidRPr="00CE72FF" w:rsidSect="000F7C84">
      <w:headerReference w:type="default" r:id="rId8"/>
      <w:footerReference w:type="default" r:id="rId9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09E28" w14:textId="77777777" w:rsidR="007F21D4" w:rsidRDefault="007F21D4">
      <w:pPr>
        <w:spacing w:before="0" w:after="0" w:line="240" w:lineRule="auto"/>
      </w:pPr>
      <w:r>
        <w:separator/>
      </w:r>
    </w:p>
  </w:endnote>
  <w:endnote w:type="continuationSeparator" w:id="0">
    <w:p w14:paraId="0D87F19A" w14:textId="77777777" w:rsidR="007F21D4" w:rsidRDefault="007F21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64E9" w14:textId="77777777" w:rsidR="007F21D4" w:rsidRPr="00E974B2" w:rsidRDefault="007F21D4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14:paraId="4C312645" w14:textId="77777777" w:rsidR="007F21D4" w:rsidRPr="00E974B2" w:rsidRDefault="007F21D4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3A9BB" w14:textId="77777777" w:rsidR="007F21D4" w:rsidRDefault="007F21D4">
      <w:pPr>
        <w:spacing w:before="0" w:after="0" w:line="240" w:lineRule="auto"/>
      </w:pPr>
      <w:r>
        <w:separator/>
      </w:r>
    </w:p>
  </w:footnote>
  <w:footnote w:type="continuationSeparator" w:id="0">
    <w:p w14:paraId="1CF14966" w14:textId="77777777" w:rsidR="007F21D4" w:rsidRDefault="007F21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00BB1" w14:textId="77777777" w:rsidR="007F21D4" w:rsidRDefault="008138ED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61824" behindDoc="0" locked="0" layoutInCell="1" allowOverlap="1" wp14:anchorId="0B513B56" wp14:editId="465DFBD4">
          <wp:simplePos x="0" y="0"/>
          <wp:positionH relativeFrom="column">
            <wp:posOffset>4765675</wp:posOffset>
          </wp:positionH>
          <wp:positionV relativeFrom="paragraph">
            <wp:posOffset>-95250</wp:posOffset>
          </wp:positionV>
          <wp:extent cx="981710" cy="975360"/>
          <wp:effectExtent l="0" t="0" r="8890" b="0"/>
          <wp:wrapSquare wrapText="bothSides"/>
          <wp:docPr id="13" name="Imagem 13" descr="Logo Doutor Ricardo Compromisso de todo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utor Ricardo Compromisso de todos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704" behindDoc="0" locked="0" layoutInCell="1" allowOverlap="1" wp14:anchorId="1E92C697" wp14:editId="7FD948C5">
          <wp:simplePos x="0" y="0"/>
          <wp:positionH relativeFrom="column">
            <wp:posOffset>-55880</wp:posOffset>
          </wp:positionH>
          <wp:positionV relativeFrom="paragraph">
            <wp:posOffset>-74930</wp:posOffset>
          </wp:positionV>
          <wp:extent cx="1016000" cy="984250"/>
          <wp:effectExtent l="0" t="0" r="0" b="0"/>
          <wp:wrapNone/>
          <wp:docPr id="14" name="Imagem 1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1D4">
      <w:tab/>
    </w:r>
  </w:p>
  <w:p w14:paraId="0F4D3A5A" w14:textId="77777777" w:rsidR="007F21D4" w:rsidRDefault="007F21D4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14:paraId="20C45940" w14:textId="77777777" w:rsidR="007F21D4" w:rsidRDefault="007F21D4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  <w:p w14:paraId="27A0BBD3" w14:textId="77777777" w:rsidR="008138ED" w:rsidRDefault="008138ED" w:rsidP="00B97449">
    <w:pPr>
      <w:pStyle w:val="Cabealho"/>
      <w:spacing w:before="0" w:after="0"/>
      <w:jc w:val="center"/>
      <w:rPr>
        <w:rFonts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9"/>
    <w:rsid w:val="00001804"/>
    <w:rsid w:val="0001244A"/>
    <w:rsid w:val="00054615"/>
    <w:rsid w:val="000605FF"/>
    <w:rsid w:val="0008043C"/>
    <w:rsid w:val="00081119"/>
    <w:rsid w:val="000A3E24"/>
    <w:rsid w:val="000E213A"/>
    <w:rsid w:val="000F7C84"/>
    <w:rsid w:val="00112BDC"/>
    <w:rsid w:val="001209CB"/>
    <w:rsid w:val="00133BA3"/>
    <w:rsid w:val="00147EC5"/>
    <w:rsid w:val="001B5751"/>
    <w:rsid w:val="001C7F98"/>
    <w:rsid w:val="001D02D3"/>
    <w:rsid w:val="001F7584"/>
    <w:rsid w:val="00214103"/>
    <w:rsid w:val="00227EE8"/>
    <w:rsid w:val="00244EA2"/>
    <w:rsid w:val="00260CB1"/>
    <w:rsid w:val="00281984"/>
    <w:rsid w:val="00286FB9"/>
    <w:rsid w:val="002A3274"/>
    <w:rsid w:val="002A480B"/>
    <w:rsid w:val="002F3E11"/>
    <w:rsid w:val="003072EF"/>
    <w:rsid w:val="003100E4"/>
    <w:rsid w:val="00311000"/>
    <w:rsid w:val="00312DE6"/>
    <w:rsid w:val="0031341E"/>
    <w:rsid w:val="00351FDF"/>
    <w:rsid w:val="00373E9B"/>
    <w:rsid w:val="00381DA4"/>
    <w:rsid w:val="003A6C23"/>
    <w:rsid w:val="003B33F7"/>
    <w:rsid w:val="003E02B0"/>
    <w:rsid w:val="003E631D"/>
    <w:rsid w:val="003E6DDE"/>
    <w:rsid w:val="00403B21"/>
    <w:rsid w:val="004367FF"/>
    <w:rsid w:val="004542BD"/>
    <w:rsid w:val="00462BAC"/>
    <w:rsid w:val="004632DD"/>
    <w:rsid w:val="00465AC7"/>
    <w:rsid w:val="004A2CCA"/>
    <w:rsid w:val="004D6795"/>
    <w:rsid w:val="004F5503"/>
    <w:rsid w:val="0051382C"/>
    <w:rsid w:val="00514E42"/>
    <w:rsid w:val="005173EA"/>
    <w:rsid w:val="005547E5"/>
    <w:rsid w:val="005854D6"/>
    <w:rsid w:val="00592514"/>
    <w:rsid w:val="00593BCC"/>
    <w:rsid w:val="00594FDF"/>
    <w:rsid w:val="005B2401"/>
    <w:rsid w:val="005B2BF8"/>
    <w:rsid w:val="005B6E78"/>
    <w:rsid w:val="005C4F30"/>
    <w:rsid w:val="005D0F56"/>
    <w:rsid w:val="005D65E3"/>
    <w:rsid w:val="005F3BBA"/>
    <w:rsid w:val="005F5550"/>
    <w:rsid w:val="005F5989"/>
    <w:rsid w:val="00622459"/>
    <w:rsid w:val="00623EDA"/>
    <w:rsid w:val="0067397B"/>
    <w:rsid w:val="00685886"/>
    <w:rsid w:val="00691A5A"/>
    <w:rsid w:val="00692057"/>
    <w:rsid w:val="006A5611"/>
    <w:rsid w:val="006C709E"/>
    <w:rsid w:val="006D7E54"/>
    <w:rsid w:val="00706BCA"/>
    <w:rsid w:val="00761B8A"/>
    <w:rsid w:val="00770C3A"/>
    <w:rsid w:val="00791907"/>
    <w:rsid w:val="00795FB0"/>
    <w:rsid w:val="007A4384"/>
    <w:rsid w:val="007D6699"/>
    <w:rsid w:val="007F21D4"/>
    <w:rsid w:val="00801523"/>
    <w:rsid w:val="00812779"/>
    <w:rsid w:val="008138ED"/>
    <w:rsid w:val="00874F39"/>
    <w:rsid w:val="00884073"/>
    <w:rsid w:val="00891253"/>
    <w:rsid w:val="00895D88"/>
    <w:rsid w:val="008B3386"/>
    <w:rsid w:val="008B4449"/>
    <w:rsid w:val="008D6886"/>
    <w:rsid w:val="008F53B2"/>
    <w:rsid w:val="00900A06"/>
    <w:rsid w:val="00933757"/>
    <w:rsid w:val="00935558"/>
    <w:rsid w:val="00987AF6"/>
    <w:rsid w:val="00992A10"/>
    <w:rsid w:val="00995C0C"/>
    <w:rsid w:val="009A1946"/>
    <w:rsid w:val="009C672E"/>
    <w:rsid w:val="009D236B"/>
    <w:rsid w:val="009D2389"/>
    <w:rsid w:val="009E674A"/>
    <w:rsid w:val="009F20B3"/>
    <w:rsid w:val="009F3606"/>
    <w:rsid w:val="00A31C4C"/>
    <w:rsid w:val="00A42B22"/>
    <w:rsid w:val="00A4678F"/>
    <w:rsid w:val="00A4695A"/>
    <w:rsid w:val="00A54FAE"/>
    <w:rsid w:val="00A753EF"/>
    <w:rsid w:val="00A77293"/>
    <w:rsid w:val="00A838EC"/>
    <w:rsid w:val="00A9071F"/>
    <w:rsid w:val="00A969BF"/>
    <w:rsid w:val="00AB1D81"/>
    <w:rsid w:val="00AB5F16"/>
    <w:rsid w:val="00AF451B"/>
    <w:rsid w:val="00B00982"/>
    <w:rsid w:val="00B0362B"/>
    <w:rsid w:val="00B41D3A"/>
    <w:rsid w:val="00B46993"/>
    <w:rsid w:val="00B52E24"/>
    <w:rsid w:val="00B5470E"/>
    <w:rsid w:val="00B54FF8"/>
    <w:rsid w:val="00B73944"/>
    <w:rsid w:val="00B86DE7"/>
    <w:rsid w:val="00B97449"/>
    <w:rsid w:val="00BC3920"/>
    <w:rsid w:val="00BC5861"/>
    <w:rsid w:val="00BD2153"/>
    <w:rsid w:val="00BD5C12"/>
    <w:rsid w:val="00BE45B0"/>
    <w:rsid w:val="00BE7B28"/>
    <w:rsid w:val="00C257EB"/>
    <w:rsid w:val="00C366B2"/>
    <w:rsid w:val="00C36D18"/>
    <w:rsid w:val="00CB1B7B"/>
    <w:rsid w:val="00CC200F"/>
    <w:rsid w:val="00CE72FF"/>
    <w:rsid w:val="00D47EC7"/>
    <w:rsid w:val="00D6157E"/>
    <w:rsid w:val="00D77755"/>
    <w:rsid w:val="00DB15EC"/>
    <w:rsid w:val="00DB532F"/>
    <w:rsid w:val="00DC15A4"/>
    <w:rsid w:val="00DC3364"/>
    <w:rsid w:val="00DC62A6"/>
    <w:rsid w:val="00DC6413"/>
    <w:rsid w:val="00DD3C76"/>
    <w:rsid w:val="00DF374E"/>
    <w:rsid w:val="00DF7F45"/>
    <w:rsid w:val="00E16465"/>
    <w:rsid w:val="00E17A2D"/>
    <w:rsid w:val="00E30B02"/>
    <w:rsid w:val="00E32E72"/>
    <w:rsid w:val="00E677F6"/>
    <w:rsid w:val="00E85F43"/>
    <w:rsid w:val="00EA103A"/>
    <w:rsid w:val="00EA584A"/>
    <w:rsid w:val="00EB3AAA"/>
    <w:rsid w:val="00EF33CA"/>
    <w:rsid w:val="00EF713C"/>
    <w:rsid w:val="00EF7D50"/>
    <w:rsid w:val="00F110D5"/>
    <w:rsid w:val="00F2115A"/>
    <w:rsid w:val="00F47617"/>
    <w:rsid w:val="00F53696"/>
    <w:rsid w:val="00F76CC7"/>
    <w:rsid w:val="00FA7718"/>
    <w:rsid w:val="00FD0FA5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F74F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42B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1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42B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1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DPM.dot</Template>
  <TotalTime>8</TotalTime>
  <Pages>4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4</cp:revision>
  <cp:lastPrinted>2021-04-27T20:17:00Z</cp:lastPrinted>
  <dcterms:created xsi:type="dcterms:W3CDTF">2021-05-12T18:24:00Z</dcterms:created>
  <dcterms:modified xsi:type="dcterms:W3CDTF">2021-05-12T18:32:00Z</dcterms:modified>
</cp:coreProperties>
</file>