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9479D2" w14:textId="7B744729" w:rsidR="00467307" w:rsidRPr="005842D0" w:rsidRDefault="006E1823" w:rsidP="006E1823">
      <w:pPr>
        <w:spacing w:line="360" w:lineRule="auto"/>
        <w:jc w:val="center"/>
        <w:rPr>
          <w:rFonts w:ascii="Arial" w:hAnsi="Arial" w:cs="Arial"/>
          <w:b/>
          <w:kern w:val="0"/>
          <w:sz w:val="22"/>
          <w:szCs w:val="22"/>
          <w:lang w:eastAsia="pt-BR"/>
        </w:rPr>
      </w:pPr>
      <w:r w:rsidRPr="005842D0">
        <w:rPr>
          <w:rFonts w:ascii="Arial" w:hAnsi="Arial" w:cs="Arial"/>
          <w:b/>
          <w:sz w:val="22"/>
          <w:szCs w:val="22"/>
        </w:rPr>
        <w:t>LEI Nº 2147/2023, de 10 de novembro de 2023.</w:t>
      </w:r>
    </w:p>
    <w:p w14:paraId="7112179F" w14:textId="77777777" w:rsidR="00467307" w:rsidRPr="005842D0" w:rsidRDefault="00467307" w:rsidP="00467307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E2120A7" w14:textId="77777777" w:rsidR="00467307" w:rsidRPr="005842D0" w:rsidRDefault="00467307" w:rsidP="00467307">
      <w:pPr>
        <w:pStyle w:val="Corpodetexto"/>
        <w:spacing w:before="11"/>
        <w:rPr>
          <w:rFonts w:ascii="Arial" w:hAnsi="Arial" w:cs="Arial"/>
          <w:b/>
          <w:sz w:val="22"/>
          <w:szCs w:val="22"/>
        </w:rPr>
      </w:pPr>
    </w:p>
    <w:p w14:paraId="37EE841B" w14:textId="0D51259E" w:rsidR="00467307" w:rsidRPr="005842D0" w:rsidRDefault="00467307" w:rsidP="00467307">
      <w:pPr>
        <w:spacing w:line="360" w:lineRule="auto"/>
        <w:ind w:left="5405" w:right="108"/>
        <w:jc w:val="both"/>
        <w:rPr>
          <w:rFonts w:ascii="Arial" w:hAnsi="Arial" w:cs="Arial"/>
          <w:b/>
          <w:sz w:val="22"/>
          <w:szCs w:val="22"/>
        </w:rPr>
      </w:pPr>
      <w:r w:rsidRPr="005842D0">
        <w:rPr>
          <w:rFonts w:ascii="Arial" w:hAnsi="Arial" w:cs="Arial"/>
          <w:b/>
          <w:sz w:val="22"/>
          <w:szCs w:val="22"/>
        </w:rPr>
        <w:t>“A</w:t>
      </w:r>
      <w:r w:rsidR="005842D0" w:rsidRPr="005842D0">
        <w:rPr>
          <w:rFonts w:ascii="Arial" w:hAnsi="Arial" w:cs="Arial"/>
          <w:b/>
          <w:sz w:val="22"/>
          <w:szCs w:val="22"/>
        </w:rPr>
        <w:t xml:space="preserve">bre </w:t>
      </w:r>
      <w:r w:rsidRPr="005842D0">
        <w:rPr>
          <w:rFonts w:ascii="Arial" w:hAnsi="Arial" w:cs="Arial"/>
          <w:b/>
          <w:sz w:val="22"/>
          <w:szCs w:val="22"/>
        </w:rPr>
        <w:t>Crédito Adicional Especial no orçamento vigente”.</w:t>
      </w:r>
    </w:p>
    <w:p w14:paraId="25A45348" w14:textId="2C1BC274" w:rsidR="002042A5" w:rsidRPr="005842D0" w:rsidRDefault="002042A5" w:rsidP="00467307">
      <w:pPr>
        <w:spacing w:line="360" w:lineRule="auto"/>
        <w:ind w:left="5405" w:right="108"/>
        <w:jc w:val="both"/>
        <w:rPr>
          <w:rFonts w:ascii="Arial" w:hAnsi="Arial" w:cs="Arial"/>
          <w:b/>
          <w:sz w:val="22"/>
          <w:szCs w:val="22"/>
        </w:rPr>
      </w:pPr>
    </w:p>
    <w:p w14:paraId="3146D799" w14:textId="77777777" w:rsidR="002042A5" w:rsidRPr="005842D0" w:rsidRDefault="002042A5" w:rsidP="002042A5">
      <w:pPr>
        <w:spacing w:line="360" w:lineRule="auto"/>
        <w:ind w:firstLine="708"/>
        <w:jc w:val="both"/>
        <w:rPr>
          <w:rFonts w:ascii="Arial" w:hAnsi="Arial" w:cs="Arial"/>
          <w:b/>
          <w:kern w:val="0"/>
          <w:sz w:val="22"/>
          <w:szCs w:val="22"/>
          <w:lang w:eastAsia="pt-BR"/>
        </w:rPr>
      </w:pPr>
      <w:r w:rsidRPr="005842D0">
        <w:rPr>
          <w:rFonts w:ascii="Arial" w:hAnsi="Arial" w:cs="Arial"/>
          <w:b/>
          <w:sz w:val="22"/>
          <w:szCs w:val="22"/>
        </w:rPr>
        <w:t>Alvaro José Giacobbo</w:t>
      </w:r>
      <w:r w:rsidRPr="005842D0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05C9DAEF" w14:textId="77777777" w:rsidR="002042A5" w:rsidRPr="005842D0" w:rsidRDefault="002042A5" w:rsidP="002042A5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D2947B2" w14:textId="2FCA93A0" w:rsidR="00467307" w:rsidRPr="005842D0" w:rsidRDefault="00467307" w:rsidP="00467307">
      <w:pPr>
        <w:pStyle w:val="Corpodetexto"/>
        <w:spacing w:line="360" w:lineRule="auto"/>
        <w:ind w:left="161" w:right="109" w:firstLine="1701"/>
        <w:rPr>
          <w:rFonts w:ascii="Arial" w:hAnsi="Arial" w:cs="Arial"/>
          <w:sz w:val="22"/>
          <w:szCs w:val="22"/>
        </w:rPr>
      </w:pPr>
      <w:r w:rsidRPr="005842D0">
        <w:rPr>
          <w:rFonts w:ascii="Arial" w:hAnsi="Arial" w:cs="Arial"/>
          <w:b/>
          <w:sz w:val="22"/>
          <w:szCs w:val="22"/>
        </w:rPr>
        <w:t xml:space="preserve">Art. 1º - </w:t>
      </w:r>
      <w:r w:rsidR="005842D0" w:rsidRPr="005842D0">
        <w:rPr>
          <w:rFonts w:ascii="Arial" w:hAnsi="Arial" w:cs="Arial"/>
          <w:sz w:val="22"/>
          <w:szCs w:val="22"/>
          <w:lang w:val="pt-BR"/>
        </w:rPr>
        <w:t>Abre</w:t>
      </w:r>
      <w:r w:rsidRPr="005842D0">
        <w:rPr>
          <w:rFonts w:ascii="Arial" w:hAnsi="Arial" w:cs="Arial"/>
          <w:sz w:val="22"/>
          <w:szCs w:val="22"/>
        </w:rPr>
        <w:t xml:space="preserve"> </w:t>
      </w:r>
      <w:r w:rsidR="005842D0" w:rsidRPr="005842D0">
        <w:rPr>
          <w:rFonts w:ascii="Arial" w:hAnsi="Arial" w:cs="Arial"/>
          <w:sz w:val="22"/>
          <w:szCs w:val="22"/>
          <w:lang w:val="pt-BR"/>
        </w:rPr>
        <w:t>C</w:t>
      </w:r>
      <w:r w:rsidRPr="005842D0">
        <w:rPr>
          <w:rFonts w:ascii="Arial" w:hAnsi="Arial" w:cs="Arial"/>
          <w:sz w:val="22"/>
          <w:szCs w:val="22"/>
        </w:rPr>
        <w:t xml:space="preserve">rédito </w:t>
      </w:r>
      <w:r w:rsidR="005842D0" w:rsidRPr="005842D0">
        <w:rPr>
          <w:rFonts w:ascii="Arial" w:hAnsi="Arial" w:cs="Arial"/>
          <w:sz w:val="22"/>
          <w:szCs w:val="22"/>
          <w:lang w:val="pt-BR"/>
        </w:rPr>
        <w:t>A</w:t>
      </w:r>
      <w:r w:rsidRPr="005842D0">
        <w:rPr>
          <w:rFonts w:ascii="Arial" w:hAnsi="Arial" w:cs="Arial"/>
          <w:sz w:val="22"/>
          <w:szCs w:val="22"/>
        </w:rPr>
        <w:t xml:space="preserve">dicional </w:t>
      </w:r>
      <w:r w:rsidR="005842D0" w:rsidRPr="005842D0">
        <w:rPr>
          <w:rFonts w:ascii="Arial" w:hAnsi="Arial" w:cs="Arial"/>
          <w:sz w:val="22"/>
          <w:szCs w:val="22"/>
          <w:lang w:val="pt-BR"/>
        </w:rPr>
        <w:t>E</w:t>
      </w:r>
      <w:r w:rsidRPr="005842D0">
        <w:rPr>
          <w:rFonts w:ascii="Arial" w:hAnsi="Arial" w:cs="Arial"/>
          <w:sz w:val="22"/>
          <w:szCs w:val="22"/>
        </w:rPr>
        <w:t>special no orçamento vigente da Secretaria Municipal da Saúde, conforme descrição abaixo:</w:t>
      </w:r>
    </w:p>
    <w:p w14:paraId="63B057DF" w14:textId="77777777" w:rsidR="00467307" w:rsidRPr="005842D0" w:rsidRDefault="00467307" w:rsidP="00467307">
      <w:pPr>
        <w:pStyle w:val="Corpodetexto"/>
        <w:rPr>
          <w:rFonts w:ascii="Arial" w:hAnsi="Arial" w:cs="Arial"/>
          <w:sz w:val="22"/>
          <w:szCs w:val="22"/>
        </w:rPr>
      </w:pPr>
    </w:p>
    <w:p w14:paraId="7F27E88A" w14:textId="77777777" w:rsidR="00467307" w:rsidRPr="005842D0" w:rsidRDefault="00467307" w:rsidP="00467307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29"/>
        <w:gridCol w:w="5890"/>
        <w:gridCol w:w="1272"/>
      </w:tblGrid>
      <w:tr w:rsidR="00467307" w:rsidRPr="005842D0" w14:paraId="30A13043" w14:textId="77777777" w:rsidTr="00467307">
        <w:trPr>
          <w:trHeight w:val="284"/>
        </w:trPr>
        <w:tc>
          <w:tcPr>
            <w:tcW w:w="1929" w:type="dxa"/>
            <w:hideMark/>
          </w:tcPr>
          <w:p w14:paraId="3910F0DE" w14:textId="77777777" w:rsidR="00467307" w:rsidRPr="005842D0" w:rsidRDefault="00467307">
            <w:pPr>
              <w:pStyle w:val="TableParagraph"/>
              <w:spacing w:line="223" w:lineRule="exact"/>
              <w:rPr>
                <w:rFonts w:ascii="Arial" w:hAnsi="Arial" w:cs="Arial"/>
                <w:b/>
              </w:rPr>
            </w:pPr>
            <w:r w:rsidRPr="005842D0">
              <w:rPr>
                <w:rFonts w:ascii="Arial" w:hAnsi="Arial" w:cs="Arial"/>
                <w:b/>
              </w:rPr>
              <w:t>10.301.0017.2075</w:t>
            </w:r>
          </w:p>
        </w:tc>
        <w:tc>
          <w:tcPr>
            <w:tcW w:w="5890" w:type="dxa"/>
            <w:hideMark/>
          </w:tcPr>
          <w:p w14:paraId="59F53C81" w14:textId="77777777" w:rsidR="00467307" w:rsidRPr="005842D0" w:rsidRDefault="00467307">
            <w:pPr>
              <w:pStyle w:val="TableParagraph"/>
              <w:spacing w:line="223" w:lineRule="exact"/>
              <w:ind w:left="213"/>
              <w:rPr>
                <w:rFonts w:ascii="Arial" w:hAnsi="Arial" w:cs="Arial"/>
                <w:b/>
              </w:rPr>
            </w:pPr>
            <w:r w:rsidRPr="005842D0">
              <w:rPr>
                <w:rFonts w:ascii="Arial" w:hAnsi="Arial" w:cs="Arial"/>
                <w:b/>
              </w:rPr>
              <w:t>MANUTENÇÃO DA PISCINA COBERTA</w:t>
            </w:r>
          </w:p>
        </w:tc>
        <w:tc>
          <w:tcPr>
            <w:tcW w:w="1272" w:type="dxa"/>
          </w:tcPr>
          <w:p w14:paraId="301F021F" w14:textId="77777777" w:rsidR="00467307" w:rsidRPr="005842D0" w:rsidRDefault="0046730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7307" w:rsidRPr="005842D0" w14:paraId="440A1D62" w14:textId="77777777" w:rsidTr="00467307">
        <w:trPr>
          <w:trHeight w:val="284"/>
        </w:trPr>
        <w:tc>
          <w:tcPr>
            <w:tcW w:w="1929" w:type="dxa"/>
            <w:hideMark/>
          </w:tcPr>
          <w:p w14:paraId="32C53B61" w14:textId="77777777" w:rsidR="00467307" w:rsidRPr="005842D0" w:rsidRDefault="00467307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5842D0">
              <w:rPr>
                <w:rFonts w:ascii="Arial" w:hAnsi="Arial" w:cs="Arial"/>
              </w:rPr>
              <w:t>4.4.90.51.00.08.01</w:t>
            </w:r>
          </w:p>
        </w:tc>
        <w:tc>
          <w:tcPr>
            <w:tcW w:w="5890" w:type="dxa"/>
            <w:hideMark/>
          </w:tcPr>
          <w:p w14:paraId="5383C530" w14:textId="77777777" w:rsidR="00467307" w:rsidRPr="005842D0" w:rsidRDefault="00467307">
            <w:pPr>
              <w:pStyle w:val="TableParagraph"/>
              <w:spacing w:before="54"/>
              <w:ind w:left="214"/>
              <w:rPr>
                <w:rFonts w:ascii="Arial" w:hAnsi="Arial" w:cs="Arial"/>
              </w:rPr>
            </w:pPr>
            <w:r w:rsidRPr="005842D0">
              <w:rPr>
                <w:rFonts w:ascii="Arial" w:hAnsi="Arial" w:cs="Arial"/>
              </w:rPr>
              <w:t>OBRAS E INSTALAÇÕES .....................................................</w:t>
            </w:r>
          </w:p>
        </w:tc>
        <w:tc>
          <w:tcPr>
            <w:tcW w:w="1272" w:type="dxa"/>
            <w:hideMark/>
          </w:tcPr>
          <w:p w14:paraId="0130B130" w14:textId="77777777" w:rsidR="00467307" w:rsidRPr="005842D0" w:rsidRDefault="00467307" w:rsidP="005842D0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5842D0">
              <w:rPr>
                <w:rFonts w:ascii="Arial" w:hAnsi="Arial" w:cs="Arial"/>
              </w:rPr>
              <w:t>40.000,00</w:t>
            </w:r>
          </w:p>
        </w:tc>
      </w:tr>
    </w:tbl>
    <w:p w14:paraId="5316131E" w14:textId="77777777" w:rsidR="00467307" w:rsidRPr="005842D0" w:rsidRDefault="00467307" w:rsidP="00467307">
      <w:pPr>
        <w:pStyle w:val="Corpodetexto"/>
        <w:rPr>
          <w:rFonts w:ascii="Arial" w:eastAsia="Arial" w:hAnsi="Arial" w:cs="Arial"/>
          <w:sz w:val="22"/>
          <w:szCs w:val="22"/>
          <w:lang w:val="pt-PT" w:eastAsia="en-US"/>
        </w:rPr>
      </w:pPr>
    </w:p>
    <w:p w14:paraId="10E83507" w14:textId="77777777" w:rsidR="00467307" w:rsidRPr="005842D0" w:rsidRDefault="00467307" w:rsidP="00467307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3746F9D4" w14:textId="77777777" w:rsidR="00467307" w:rsidRPr="005842D0" w:rsidRDefault="00467307" w:rsidP="00467307">
      <w:pPr>
        <w:pStyle w:val="Corpodetexto"/>
        <w:spacing w:before="1" w:line="360" w:lineRule="auto"/>
        <w:ind w:left="161" w:right="109" w:firstLine="1701"/>
        <w:rPr>
          <w:rFonts w:ascii="Arial" w:hAnsi="Arial" w:cs="Arial"/>
          <w:sz w:val="22"/>
          <w:szCs w:val="22"/>
        </w:rPr>
      </w:pPr>
      <w:r w:rsidRPr="005842D0">
        <w:rPr>
          <w:rFonts w:ascii="Arial" w:hAnsi="Arial" w:cs="Arial"/>
          <w:b/>
          <w:sz w:val="22"/>
          <w:szCs w:val="22"/>
        </w:rPr>
        <w:t xml:space="preserve">Art. 2º </w:t>
      </w:r>
      <w:r w:rsidRPr="005842D0">
        <w:rPr>
          <w:rFonts w:ascii="Arial" w:hAnsi="Arial" w:cs="Arial"/>
          <w:sz w:val="22"/>
          <w:szCs w:val="22"/>
        </w:rPr>
        <w:t>- Servirá de recurso para cobertura do Crédito Adicional Especial aberto no artigo anterior, parte do Superávit Financeiro do exercício de 2022 de recursos da alienação de bens vinculados à Secretaria da Saúde, no valor de R$ 40.000,00.</w:t>
      </w:r>
    </w:p>
    <w:p w14:paraId="38EAFAE7" w14:textId="77777777" w:rsidR="00467307" w:rsidRPr="005842D0" w:rsidRDefault="00467307" w:rsidP="00467307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9A8554C" w14:textId="77777777" w:rsidR="00467307" w:rsidRPr="005842D0" w:rsidRDefault="00467307" w:rsidP="00467307">
      <w:pPr>
        <w:pStyle w:val="Corpodetexto"/>
        <w:ind w:left="612" w:right="503"/>
        <w:jc w:val="center"/>
        <w:rPr>
          <w:rFonts w:ascii="Arial" w:hAnsi="Arial" w:cs="Arial"/>
          <w:sz w:val="22"/>
          <w:szCs w:val="22"/>
        </w:rPr>
      </w:pPr>
      <w:r w:rsidRPr="005842D0">
        <w:rPr>
          <w:rFonts w:ascii="Arial" w:hAnsi="Arial" w:cs="Arial"/>
          <w:b/>
          <w:sz w:val="22"/>
          <w:szCs w:val="22"/>
        </w:rPr>
        <w:t>Art. 3º</w:t>
      </w:r>
      <w:r w:rsidRPr="005842D0">
        <w:rPr>
          <w:rFonts w:ascii="Arial" w:hAnsi="Arial" w:cs="Arial"/>
          <w:sz w:val="22"/>
          <w:szCs w:val="22"/>
        </w:rPr>
        <w:t>- Esta Lei entra em vigor na data de sua publicação.</w:t>
      </w:r>
    </w:p>
    <w:p w14:paraId="39DD153C" w14:textId="77777777" w:rsidR="00467307" w:rsidRPr="005842D0" w:rsidRDefault="00467307" w:rsidP="00467307">
      <w:pPr>
        <w:pStyle w:val="Corpodetexto"/>
        <w:rPr>
          <w:rFonts w:ascii="Arial" w:hAnsi="Arial" w:cs="Arial"/>
          <w:sz w:val="22"/>
          <w:szCs w:val="22"/>
        </w:rPr>
      </w:pPr>
    </w:p>
    <w:p w14:paraId="7184635B" w14:textId="77777777" w:rsidR="00467307" w:rsidRPr="005842D0" w:rsidRDefault="00467307" w:rsidP="00467307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4F5E2884" w14:textId="7EDD1938" w:rsidR="005842D0" w:rsidRPr="005842D0" w:rsidRDefault="005842D0" w:rsidP="005842D0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lang w:eastAsia="pt-BR"/>
        </w:rPr>
      </w:pPr>
      <w:r w:rsidRPr="005842D0">
        <w:rPr>
          <w:rFonts w:ascii="Arial" w:hAnsi="Arial" w:cs="Arial"/>
          <w:b/>
          <w:bCs/>
          <w:color w:val="000000"/>
          <w:sz w:val="22"/>
          <w:szCs w:val="22"/>
        </w:rPr>
        <w:t xml:space="preserve">Gabinete do Prefeito </w:t>
      </w:r>
      <w:r w:rsidR="00CD5CCA">
        <w:rPr>
          <w:rFonts w:ascii="Arial" w:hAnsi="Arial" w:cs="Arial"/>
          <w:b/>
          <w:bCs/>
          <w:color w:val="000000"/>
          <w:sz w:val="22"/>
          <w:szCs w:val="22"/>
        </w:rPr>
        <w:t xml:space="preserve">Municipal </w:t>
      </w:r>
      <w:r w:rsidRPr="005842D0">
        <w:rPr>
          <w:rFonts w:ascii="Arial" w:hAnsi="Arial" w:cs="Arial"/>
          <w:b/>
          <w:bCs/>
          <w:color w:val="000000"/>
          <w:sz w:val="22"/>
          <w:szCs w:val="22"/>
        </w:rPr>
        <w:t>de Doutor Ricardo - RS, aos 10 (dez) dias do mês de novembro de 2023.</w:t>
      </w:r>
    </w:p>
    <w:p w14:paraId="1E67230F" w14:textId="6A452D63" w:rsidR="00467307" w:rsidRPr="005842D0" w:rsidRDefault="005842D0" w:rsidP="005842D0">
      <w:pPr>
        <w:pStyle w:val="Corpodetexto"/>
        <w:rPr>
          <w:rFonts w:ascii="Arial" w:hAnsi="Arial" w:cs="Arial"/>
          <w:b/>
          <w:sz w:val="22"/>
          <w:szCs w:val="22"/>
        </w:rPr>
      </w:pPr>
      <w:r w:rsidRPr="005842D0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2DEE79F" w14:textId="77777777" w:rsidR="00A906AF" w:rsidRPr="005842D0" w:rsidRDefault="00A906AF" w:rsidP="00A906AF">
      <w:pPr>
        <w:pStyle w:val="Corpodetexto"/>
        <w:rPr>
          <w:rFonts w:ascii="Arial" w:hAnsi="Arial" w:cs="Arial"/>
          <w:kern w:val="0"/>
          <w:sz w:val="22"/>
          <w:szCs w:val="22"/>
          <w:lang w:eastAsia="en-US"/>
        </w:rPr>
      </w:pPr>
    </w:p>
    <w:p w14:paraId="361680C6" w14:textId="77777777" w:rsidR="00AB0ED0" w:rsidRPr="005842D0" w:rsidRDefault="00AB0ED0" w:rsidP="00AB0ED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56F06B" w14:textId="77777777" w:rsidR="00AB0ED0" w:rsidRPr="005842D0" w:rsidRDefault="00AB0ED0" w:rsidP="00AB0ED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33CCBB" w14:textId="77777777" w:rsidR="00934BD6" w:rsidRPr="005842D0" w:rsidRDefault="00934BD6" w:rsidP="00934BD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kern w:val="0"/>
          <w:sz w:val="22"/>
          <w:szCs w:val="22"/>
          <w:lang w:eastAsia="pt-BR"/>
        </w:rPr>
      </w:pPr>
      <w:r w:rsidRPr="005842D0">
        <w:rPr>
          <w:rFonts w:ascii="Arial" w:hAnsi="Arial" w:cs="Arial"/>
          <w:b/>
          <w:bCs/>
          <w:sz w:val="22"/>
          <w:szCs w:val="22"/>
        </w:rPr>
        <w:t>ALVARO JOSE GIACOBBO</w:t>
      </w:r>
      <w:r w:rsidRPr="005842D0">
        <w:rPr>
          <w:rFonts w:ascii="Arial" w:hAnsi="Arial" w:cs="Arial"/>
          <w:sz w:val="22"/>
          <w:szCs w:val="22"/>
        </w:rPr>
        <w:br/>
      </w:r>
      <w:r w:rsidRPr="005842D0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6941E332" w14:textId="77777777" w:rsidR="00934BD6" w:rsidRPr="005842D0" w:rsidRDefault="00934BD6" w:rsidP="00934BD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B5D706" w14:textId="77777777" w:rsidR="00934BD6" w:rsidRPr="005842D0" w:rsidRDefault="00934BD6" w:rsidP="00934BD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06BD33" w14:textId="77777777" w:rsidR="00934BD6" w:rsidRPr="005842D0" w:rsidRDefault="00934BD6" w:rsidP="00934BD6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5842D0">
        <w:rPr>
          <w:rFonts w:ascii="Arial" w:hAnsi="Arial" w:cs="Arial"/>
          <w:b/>
          <w:sz w:val="22"/>
          <w:szCs w:val="22"/>
        </w:rPr>
        <w:t>REGISTRE-SE E PUBLIQUE-SE</w:t>
      </w:r>
    </w:p>
    <w:p w14:paraId="039513F7" w14:textId="77777777" w:rsidR="00934BD6" w:rsidRPr="005842D0" w:rsidRDefault="00934BD6" w:rsidP="00934BD6">
      <w:pPr>
        <w:tabs>
          <w:tab w:val="left" w:pos="5085"/>
        </w:tabs>
        <w:rPr>
          <w:rFonts w:ascii="Arial" w:hAnsi="Arial" w:cs="Arial"/>
          <w:b/>
          <w:kern w:val="2"/>
          <w:sz w:val="22"/>
          <w:szCs w:val="22"/>
        </w:rPr>
      </w:pPr>
    </w:p>
    <w:p w14:paraId="092B9452" w14:textId="77777777" w:rsidR="00934BD6" w:rsidRPr="005842D0" w:rsidRDefault="00934BD6" w:rsidP="00934BD6">
      <w:pPr>
        <w:tabs>
          <w:tab w:val="left" w:pos="5085"/>
        </w:tabs>
        <w:rPr>
          <w:rFonts w:ascii="Arial" w:hAnsi="Arial" w:cs="Arial"/>
          <w:b/>
          <w:kern w:val="0"/>
          <w:sz w:val="22"/>
          <w:szCs w:val="22"/>
          <w:lang w:eastAsia="pt-BR"/>
        </w:rPr>
      </w:pPr>
      <w:r w:rsidRPr="005842D0">
        <w:rPr>
          <w:rFonts w:ascii="Arial" w:hAnsi="Arial" w:cs="Arial"/>
          <w:b/>
          <w:sz w:val="22"/>
          <w:szCs w:val="22"/>
        </w:rPr>
        <w:t>ZAQUIEL ROVEDA</w:t>
      </w:r>
    </w:p>
    <w:p w14:paraId="25C4ED7E" w14:textId="798D5402" w:rsidR="00AB0ED0" w:rsidRPr="005842D0" w:rsidRDefault="00934BD6" w:rsidP="005842D0">
      <w:pPr>
        <w:tabs>
          <w:tab w:val="left" w:pos="5085"/>
        </w:tabs>
        <w:rPr>
          <w:rFonts w:ascii="Arial" w:hAnsi="Arial" w:cs="Arial"/>
          <w:b/>
          <w:sz w:val="22"/>
          <w:szCs w:val="22"/>
          <w:u w:val="single"/>
        </w:rPr>
      </w:pPr>
      <w:r w:rsidRPr="005842D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782BC3" wp14:editId="5B7C7E71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CF962" id="Conector reto 6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842D0">
        <w:rPr>
          <w:rFonts w:ascii="Arial" w:hAnsi="Arial" w:cs="Arial"/>
          <w:b/>
          <w:sz w:val="22"/>
          <w:szCs w:val="22"/>
        </w:rPr>
        <w:t>SECRETÁRIO DA ADMINISTRAÇÃO E PLANEJAMENTO</w:t>
      </w:r>
    </w:p>
    <w:p w14:paraId="0ED7BAB1" w14:textId="77777777" w:rsidR="00AB0ED0" w:rsidRDefault="00AB0ED0" w:rsidP="00AB0ED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AB0ED0" w:rsidSect="00616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C0EF" w14:textId="77777777" w:rsidR="00F81764" w:rsidRDefault="00F81764">
      <w:r>
        <w:separator/>
      </w:r>
    </w:p>
  </w:endnote>
  <w:endnote w:type="continuationSeparator" w:id="0">
    <w:p w14:paraId="419E10AE" w14:textId="77777777" w:rsidR="00F81764" w:rsidRDefault="00F8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C8D" w14:textId="77777777" w:rsidR="003421A6" w:rsidRDefault="003421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B564" w14:textId="77777777" w:rsidR="007A7CDD" w:rsidRDefault="007A7CDD">
    <w:pPr>
      <w:pStyle w:val="Rodap"/>
      <w:jc w:val="center"/>
    </w:pPr>
    <w:r>
      <w:rPr>
        <w:sz w:val="18"/>
        <w:szCs w:val="18"/>
      </w:rPr>
      <w:t>____________________________________________________________________________________________</w:t>
    </w:r>
  </w:p>
  <w:p w14:paraId="361E9F1C" w14:textId="5C445C18" w:rsidR="007A7CDD" w:rsidRDefault="007A7CDD">
    <w:pPr>
      <w:pStyle w:val="Rodap"/>
      <w:jc w:val="center"/>
    </w:pPr>
    <w:r>
      <w:rPr>
        <w:sz w:val="16"/>
        <w:szCs w:val="16"/>
      </w:rPr>
      <w:t xml:space="preserve">Rodovia RS 332 Km21 - Fone: (51) </w:t>
    </w:r>
    <w:r w:rsidR="003421A6">
      <w:rPr>
        <w:sz w:val="16"/>
        <w:szCs w:val="16"/>
      </w:rPr>
      <w:t>996669296</w:t>
    </w:r>
    <w:r>
      <w:rPr>
        <w:sz w:val="16"/>
        <w:szCs w:val="16"/>
      </w:rPr>
      <w:t xml:space="preserve"> – e-mail: </w:t>
    </w:r>
    <w:hyperlink r:id="rId1" w:history="1">
      <w:r>
        <w:rPr>
          <w:rStyle w:val="Hyperlink"/>
          <w:sz w:val="16"/>
          <w:szCs w:val="16"/>
        </w:rPr>
        <w:t>administracao@doutorricardo.rs.gov.br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32EA" w14:textId="77777777" w:rsidR="007A7CDD" w:rsidRDefault="007A7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2DDD" w14:textId="77777777" w:rsidR="00F81764" w:rsidRDefault="00F81764">
      <w:r>
        <w:separator/>
      </w:r>
    </w:p>
  </w:footnote>
  <w:footnote w:type="continuationSeparator" w:id="0">
    <w:p w14:paraId="5025BD82" w14:textId="77777777" w:rsidR="00F81764" w:rsidRDefault="00F8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E57B" w14:textId="77777777" w:rsidR="003421A6" w:rsidRDefault="003421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C14" w14:textId="3640FA06" w:rsidR="007A7CDD" w:rsidRDefault="007A7CDD">
    <w:pPr>
      <w:pStyle w:val="Cabealho"/>
      <w:tabs>
        <w:tab w:val="left" w:pos="375"/>
        <w:tab w:val="left" w:pos="705"/>
      </w:tabs>
      <w:spacing w:line="360" w:lineRule="auto"/>
    </w:pPr>
    <w:r>
      <w:rPr>
        <w:noProof/>
      </w:rPr>
      <w:drawing>
        <wp:anchor distT="0" distB="0" distL="114935" distR="114935" simplePos="0" relativeHeight="251657216" behindDoc="0" locked="0" layoutInCell="1" allowOverlap="1" wp14:anchorId="481672C8" wp14:editId="67795F11">
          <wp:simplePos x="0" y="0"/>
          <wp:positionH relativeFrom="column">
            <wp:posOffset>-810260</wp:posOffset>
          </wp:positionH>
          <wp:positionV relativeFrom="paragraph">
            <wp:posOffset>-46355</wp:posOffset>
          </wp:positionV>
          <wp:extent cx="1015365" cy="983615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64" r="-6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83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 wp14:anchorId="203E450A" wp14:editId="4367F50B">
          <wp:simplePos x="0" y="0"/>
          <wp:positionH relativeFrom="column">
            <wp:posOffset>5410200</wp:posOffset>
          </wp:positionH>
          <wp:positionV relativeFrom="paragraph">
            <wp:posOffset>-47625</wp:posOffset>
          </wp:positionV>
          <wp:extent cx="818515" cy="80899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" t="-78" r="-7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089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13289DE" w14:textId="77777777" w:rsidR="007A7CDD" w:rsidRDefault="007A7CDD">
    <w:pPr>
      <w:pStyle w:val="Cabealho"/>
      <w:jc w:val="center"/>
    </w:pPr>
    <w:r>
      <w:rPr>
        <w:b/>
        <w:sz w:val="26"/>
        <w:szCs w:val="26"/>
      </w:rPr>
      <w:t>MUNICÍPIO DE DOUTOR RICARDO</w:t>
    </w:r>
  </w:p>
  <w:p w14:paraId="5ADFD1E1" w14:textId="77777777" w:rsidR="007A7CDD" w:rsidRDefault="007A7CDD">
    <w:pPr>
      <w:pStyle w:val="Cabealho"/>
      <w:jc w:val="center"/>
    </w:pPr>
    <w:r>
      <w:rPr>
        <w:sz w:val="26"/>
        <w:szCs w:val="26"/>
      </w:rPr>
      <w:t>Estado do Rio Grande do Sul</w:t>
    </w:r>
  </w:p>
  <w:p w14:paraId="57838279" w14:textId="77777777" w:rsidR="007A7CDD" w:rsidRDefault="007A7CDD">
    <w:pPr>
      <w:pStyle w:val="Cabealho"/>
      <w:jc w:val="cent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D50C" w14:textId="77777777" w:rsidR="007A7CDD" w:rsidRDefault="007A7C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11D0C"/>
    <w:multiLevelType w:val="hybridMultilevel"/>
    <w:tmpl w:val="1A6C1374"/>
    <w:lvl w:ilvl="0" w:tplc="C2221ADA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948F286">
      <w:numFmt w:val="bullet"/>
      <w:lvlText w:val="•"/>
      <w:lvlJc w:val="left"/>
      <w:pPr>
        <w:ind w:left="1047" w:hanging="128"/>
      </w:pPr>
      <w:rPr>
        <w:lang w:val="pt-PT" w:eastAsia="en-US" w:bidi="ar-SA"/>
      </w:rPr>
    </w:lvl>
    <w:lvl w:ilvl="2" w:tplc="C85AC334">
      <w:numFmt w:val="bullet"/>
      <w:lvlText w:val="•"/>
      <w:lvlJc w:val="left"/>
      <w:pPr>
        <w:ind w:left="1994" w:hanging="128"/>
      </w:pPr>
      <w:rPr>
        <w:lang w:val="pt-PT" w:eastAsia="en-US" w:bidi="ar-SA"/>
      </w:rPr>
    </w:lvl>
    <w:lvl w:ilvl="3" w:tplc="4FFC09A4">
      <w:numFmt w:val="bullet"/>
      <w:lvlText w:val="•"/>
      <w:lvlJc w:val="left"/>
      <w:pPr>
        <w:ind w:left="2941" w:hanging="128"/>
      </w:pPr>
      <w:rPr>
        <w:lang w:val="pt-PT" w:eastAsia="en-US" w:bidi="ar-SA"/>
      </w:rPr>
    </w:lvl>
    <w:lvl w:ilvl="4" w:tplc="151E6504">
      <w:numFmt w:val="bullet"/>
      <w:lvlText w:val="•"/>
      <w:lvlJc w:val="left"/>
      <w:pPr>
        <w:ind w:left="3888" w:hanging="128"/>
      </w:pPr>
      <w:rPr>
        <w:lang w:val="pt-PT" w:eastAsia="en-US" w:bidi="ar-SA"/>
      </w:rPr>
    </w:lvl>
    <w:lvl w:ilvl="5" w:tplc="C7E2DD6A">
      <w:numFmt w:val="bullet"/>
      <w:lvlText w:val="•"/>
      <w:lvlJc w:val="left"/>
      <w:pPr>
        <w:ind w:left="4835" w:hanging="128"/>
      </w:pPr>
      <w:rPr>
        <w:lang w:val="pt-PT" w:eastAsia="en-US" w:bidi="ar-SA"/>
      </w:rPr>
    </w:lvl>
    <w:lvl w:ilvl="6" w:tplc="B308C29E">
      <w:numFmt w:val="bullet"/>
      <w:lvlText w:val="•"/>
      <w:lvlJc w:val="left"/>
      <w:pPr>
        <w:ind w:left="5782" w:hanging="128"/>
      </w:pPr>
      <w:rPr>
        <w:lang w:val="pt-PT" w:eastAsia="en-US" w:bidi="ar-SA"/>
      </w:rPr>
    </w:lvl>
    <w:lvl w:ilvl="7" w:tplc="9B5A521C">
      <w:numFmt w:val="bullet"/>
      <w:lvlText w:val="•"/>
      <w:lvlJc w:val="left"/>
      <w:pPr>
        <w:ind w:left="6729" w:hanging="128"/>
      </w:pPr>
      <w:rPr>
        <w:lang w:val="pt-PT" w:eastAsia="en-US" w:bidi="ar-SA"/>
      </w:rPr>
    </w:lvl>
    <w:lvl w:ilvl="8" w:tplc="9056DD90">
      <w:numFmt w:val="bullet"/>
      <w:lvlText w:val="•"/>
      <w:lvlJc w:val="left"/>
      <w:pPr>
        <w:ind w:left="7676" w:hanging="128"/>
      </w:pPr>
      <w:rPr>
        <w:lang w:val="pt-PT" w:eastAsia="en-US" w:bidi="ar-SA"/>
      </w:rPr>
    </w:lvl>
  </w:abstractNum>
  <w:abstractNum w:abstractNumId="2" w15:restartNumberingAfterBreak="0">
    <w:nsid w:val="20436510"/>
    <w:multiLevelType w:val="hybridMultilevel"/>
    <w:tmpl w:val="C2BC3136"/>
    <w:lvl w:ilvl="0" w:tplc="41248C0E">
      <w:start w:val="1"/>
      <w:numFmt w:val="upperRoman"/>
      <w:lvlText w:val="%1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84FC5C">
      <w:numFmt w:val="bullet"/>
      <w:lvlText w:val="•"/>
      <w:lvlJc w:val="left"/>
      <w:pPr>
        <w:ind w:left="1047" w:hanging="209"/>
      </w:pPr>
      <w:rPr>
        <w:lang w:val="pt-PT" w:eastAsia="en-US" w:bidi="ar-SA"/>
      </w:rPr>
    </w:lvl>
    <w:lvl w:ilvl="2" w:tplc="0C2A03F2">
      <w:numFmt w:val="bullet"/>
      <w:lvlText w:val="•"/>
      <w:lvlJc w:val="left"/>
      <w:pPr>
        <w:ind w:left="1994" w:hanging="209"/>
      </w:pPr>
      <w:rPr>
        <w:lang w:val="pt-PT" w:eastAsia="en-US" w:bidi="ar-SA"/>
      </w:rPr>
    </w:lvl>
    <w:lvl w:ilvl="3" w:tplc="AE3CCAEA">
      <w:numFmt w:val="bullet"/>
      <w:lvlText w:val="•"/>
      <w:lvlJc w:val="left"/>
      <w:pPr>
        <w:ind w:left="2941" w:hanging="209"/>
      </w:pPr>
      <w:rPr>
        <w:lang w:val="pt-PT" w:eastAsia="en-US" w:bidi="ar-SA"/>
      </w:rPr>
    </w:lvl>
    <w:lvl w:ilvl="4" w:tplc="E9005646">
      <w:numFmt w:val="bullet"/>
      <w:lvlText w:val="•"/>
      <w:lvlJc w:val="left"/>
      <w:pPr>
        <w:ind w:left="3888" w:hanging="209"/>
      </w:pPr>
      <w:rPr>
        <w:lang w:val="pt-PT" w:eastAsia="en-US" w:bidi="ar-SA"/>
      </w:rPr>
    </w:lvl>
    <w:lvl w:ilvl="5" w:tplc="23922046">
      <w:numFmt w:val="bullet"/>
      <w:lvlText w:val="•"/>
      <w:lvlJc w:val="left"/>
      <w:pPr>
        <w:ind w:left="4835" w:hanging="209"/>
      </w:pPr>
      <w:rPr>
        <w:lang w:val="pt-PT" w:eastAsia="en-US" w:bidi="ar-SA"/>
      </w:rPr>
    </w:lvl>
    <w:lvl w:ilvl="6" w:tplc="67E076DC">
      <w:numFmt w:val="bullet"/>
      <w:lvlText w:val="•"/>
      <w:lvlJc w:val="left"/>
      <w:pPr>
        <w:ind w:left="5782" w:hanging="209"/>
      </w:pPr>
      <w:rPr>
        <w:lang w:val="pt-PT" w:eastAsia="en-US" w:bidi="ar-SA"/>
      </w:rPr>
    </w:lvl>
    <w:lvl w:ilvl="7" w:tplc="4BE85920">
      <w:numFmt w:val="bullet"/>
      <w:lvlText w:val="•"/>
      <w:lvlJc w:val="left"/>
      <w:pPr>
        <w:ind w:left="6729" w:hanging="209"/>
      </w:pPr>
      <w:rPr>
        <w:lang w:val="pt-PT" w:eastAsia="en-US" w:bidi="ar-SA"/>
      </w:rPr>
    </w:lvl>
    <w:lvl w:ilvl="8" w:tplc="781AEE76">
      <w:numFmt w:val="bullet"/>
      <w:lvlText w:val="•"/>
      <w:lvlJc w:val="left"/>
      <w:pPr>
        <w:ind w:left="7676" w:hanging="209"/>
      </w:pPr>
      <w:rPr>
        <w:lang w:val="pt-PT" w:eastAsia="en-US" w:bidi="ar-SA"/>
      </w:rPr>
    </w:lvl>
  </w:abstractNum>
  <w:abstractNum w:abstractNumId="3" w15:restartNumberingAfterBreak="0">
    <w:nsid w:val="2BD678B5"/>
    <w:multiLevelType w:val="hybridMultilevel"/>
    <w:tmpl w:val="0168535C"/>
    <w:lvl w:ilvl="0" w:tplc="4072C85C">
      <w:start w:val="1"/>
      <w:numFmt w:val="upperRoman"/>
      <w:lvlText w:val="%1"/>
      <w:lvlJc w:val="left"/>
      <w:pPr>
        <w:ind w:left="102" w:hanging="1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8F46836">
      <w:numFmt w:val="bullet"/>
      <w:lvlText w:val="•"/>
      <w:lvlJc w:val="left"/>
      <w:pPr>
        <w:ind w:left="1047" w:hanging="123"/>
      </w:pPr>
      <w:rPr>
        <w:lang w:val="pt-PT" w:eastAsia="en-US" w:bidi="ar-SA"/>
      </w:rPr>
    </w:lvl>
    <w:lvl w:ilvl="2" w:tplc="5B6A8BD4">
      <w:numFmt w:val="bullet"/>
      <w:lvlText w:val="•"/>
      <w:lvlJc w:val="left"/>
      <w:pPr>
        <w:ind w:left="1994" w:hanging="123"/>
      </w:pPr>
      <w:rPr>
        <w:lang w:val="pt-PT" w:eastAsia="en-US" w:bidi="ar-SA"/>
      </w:rPr>
    </w:lvl>
    <w:lvl w:ilvl="3" w:tplc="B3F8A9D2">
      <w:numFmt w:val="bullet"/>
      <w:lvlText w:val="•"/>
      <w:lvlJc w:val="left"/>
      <w:pPr>
        <w:ind w:left="2941" w:hanging="123"/>
      </w:pPr>
      <w:rPr>
        <w:lang w:val="pt-PT" w:eastAsia="en-US" w:bidi="ar-SA"/>
      </w:rPr>
    </w:lvl>
    <w:lvl w:ilvl="4" w:tplc="5608031E">
      <w:numFmt w:val="bullet"/>
      <w:lvlText w:val="•"/>
      <w:lvlJc w:val="left"/>
      <w:pPr>
        <w:ind w:left="3888" w:hanging="123"/>
      </w:pPr>
      <w:rPr>
        <w:lang w:val="pt-PT" w:eastAsia="en-US" w:bidi="ar-SA"/>
      </w:rPr>
    </w:lvl>
    <w:lvl w:ilvl="5" w:tplc="E31097F4">
      <w:numFmt w:val="bullet"/>
      <w:lvlText w:val="•"/>
      <w:lvlJc w:val="left"/>
      <w:pPr>
        <w:ind w:left="4835" w:hanging="123"/>
      </w:pPr>
      <w:rPr>
        <w:lang w:val="pt-PT" w:eastAsia="en-US" w:bidi="ar-SA"/>
      </w:rPr>
    </w:lvl>
    <w:lvl w:ilvl="6" w:tplc="D9E24C9A">
      <w:numFmt w:val="bullet"/>
      <w:lvlText w:val="•"/>
      <w:lvlJc w:val="left"/>
      <w:pPr>
        <w:ind w:left="5782" w:hanging="123"/>
      </w:pPr>
      <w:rPr>
        <w:lang w:val="pt-PT" w:eastAsia="en-US" w:bidi="ar-SA"/>
      </w:rPr>
    </w:lvl>
    <w:lvl w:ilvl="7" w:tplc="3C4E0F30">
      <w:numFmt w:val="bullet"/>
      <w:lvlText w:val="•"/>
      <w:lvlJc w:val="left"/>
      <w:pPr>
        <w:ind w:left="6729" w:hanging="123"/>
      </w:pPr>
      <w:rPr>
        <w:lang w:val="pt-PT" w:eastAsia="en-US" w:bidi="ar-SA"/>
      </w:rPr>
    </w:lvl>
    <w:lvl w:ilvl="8" w:tplc="F27AC32A">
      <w:numFmt w:val="bullet"/>
      <w:lvlText w:val="•"/>
      <w:lvlJc w:val="left"/>
      <w:pPr>
        <w:ind w:left="7676" w:hanging="123"/>
      </w:pPr>
      <w:rPr>
        <w:lang w:val="pt-PT" w:eastAsia="en-US" w:bidi="ar-SA"/>
      </w:rPr>
    </w:lvl>
  </w:abstractNum>
  <w:abstractNum w:abstractNumId="4" w15:restartNumberingAfterBreak="0">
    <w:nsid w:val="2FA633D0"/>
    <w:multiLevelType w:val="hybridMultilevel"/>
    <w:tmpl w:val="D674D986"/>
    <w:lvl w:ilvl="0" w:tplc="93EE9DDC">
      <w:start w:val="13"/>
      <w:numFmt w:val="upperRoman"/>
      <w:lvlText w:val="%1"/>
      <w:lvlJc w:val="left"/>
      <w:pPr>
        <w:ind w:left="1991" w:hanging="47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DE2545E">
      <w:numFmt w:val="bullet"/>
      <w:lvlText w:val="•"/>
      <w:lvlJc w:val="left"/>
      <w:pPr>
        <w:ind w:left="2757" w:hanging="471"/>
      </w:pPr>
      <w:rPr>
        <w:lang w:val="pt-PT" w:eastAsia="en-US" w:bidi="ar-SA"/>
      </w:rPr>
    </w:lvl>
    <w:lvl w:ilvl="2" w:tplc="ECF651CA">
      <w:numFmt w:val="bullet"/>
      <w:lvlText w:val="•"/>
      <w:lvlJc w:val="left"/>
      <w:pPr>
        <w:ind w:left="3514" w:hanging="471"/>
      </w:pPr>
      <w:rPr>
        <w:lang w:val="pt-PT" w:eastAsia="en-US" w:bidi="ar-SA"/>
      </w:rPr>
    </w:lvl>
    <w:lvl w:ilvl="3" w:tplc="23D274C4">
      <w:numFmt w:val="bullet"/>
      <w:lvlText w:val="•"/>
      <w:lvlJc w:val="left"/>
      <w:pPr>
        <w:ind w:left="4271" w:hanging="471"/>
      </w:pPr>
      <w:rPr>
        <w:lang w:val="pt-PT" w:eastAsia="en-US" w:bidi="ar-SA"/>
      </w:rPr>
    </w:lvl>
    <w:lvl w:ilvl="4" w:tplc="0C5A2A7A">
      <w:numFmt w:val="bullet"/>
      <w:lvlText w:val="•"/>
      <w:lvlJc w:val="left"/>
      <w:pPr>
        <w:ind w:left="5028" w:hanging="471"/>
      </w:pPr>
      <w:rPr>
        <w:lang w:val="pt-PT" w:eastAsia="en-US" w:bidi="ar-SA"/>
      </w:rPr>
    </w:lvl>
    <w:lvl w:ilvl="5" w:tplc="196809E6">
      <w:numFmt w:val="bullet"/>
      <w:lvlText w:val="•"/>
      <w:lvlJc w:val="left"/>
      <w:pPr>
        <w:ind w:left="5785" w:hanging="471"/>
      </w:pPr>
      <w:rPr>
        <w:lang w:val="pt-PT" w:eastAsia="en-US" w:bidi="ar-SA"/>
      </w:rPr>
    </w:lvl>
    <w:lvl w:ilvl="6" w:tplc="34225BD6">
      <w:numFmt w:val="bullet"/>
      <w:lvlText w:val="•"/>
      <w:lvlJc w:val="left"/>
      <w:pPr>
        <w:ind w:left="6542" w:hanging="471"/>
      </w:pPr>
      <w:rPr>
        <w:lang w:val="pt-PT" w:eastAsia="en-US" w:bidi="ar-SA"/>
      </w:rPr>
    </w:lvl>
    <w:lvl w:ilvl="7" w:tplc="AC64E55E">
      <w:numFmt w:val="bullet"/>
      <w:lvlText w:val="•"/>
      <w:lvlJc w:val="left"/>
      <w:pPr>
        <w:ind w:left="7299" w:hanging="471"/>
      </w:pPr>
      <w:rPr>
        <w:lang w:val="pt-PT" w:eastAsia="en-US" w:bidi="ar-SA"/>
      </w:rPr>
    </w:lvl>
    <w:lvl w:ilvl="8" w:tplc="EEA6EB5C">
      <w:numFmt w:val="bullet"/>
      <w:lvlText w:val="•"/>
      <w:lvlJc w:val="left"/>
      <w:pPr>
        <w:ind w:left="8056" w:hanging="471"/>
      </w:pPr>
      <w:rPr>
        <w:lang w:val="pt-PT" w:eastAsia="en-US" w:bidi="ar-SA"/>
      </w:rPr>
    </w:lvl>
  </w:abstractNum>
  <w:abstractNum w:abstractNumId="5" w15:restartNumberingAfterBreak="0">
    <w:nsid w:val="39326F27"/>
    <w:multiLevelType w:val="hybridMultilevel"/>
    <w:tmpl w:val="F7EEF0B8"/>
    <w:lvl w:ilvl="0" w:tplc="6A524BD2">
      <w:start w:val="1"/>
      <w:numFmt w:val="upperRoman"/>
      <w:lvlText w:val="%1"/>
      <w:lvlJc w:val="left"/>
      <w:pPr>
        <w:ind w:left="16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E664DCA">
      <w:numFmt w:val="bullet"/>
      <w:lvlText w:val="•"/>
      <w:lvlJc w:val="left"/>
      <w:pPr>
        <w:ind w:left="2451" w:hanging="137"/>
      </w:pPr>
      <w:rPr>
        <w:lang w:val="pt-PT" w:eastAsia="en-US" w:bidi="ar-SA"/>
      </w:rPr>
    </w:lvl>
    <w:lvl w:ilvl="2" w:tplc="C1D814DA">
      <w:numFmt w:val="bullet"/>
      <w:lvlText w:val="•"/>
      <w:lvlJc w:val="left"/>
      <w:pPr>
        <w:ind w:left="3242" w:hanging="137"/>
      </w:pPr>
      <w:rPr>
        <w:lang w:val="pt-PT" w:eastAsia="en-US" w:bidi="ar-SA"/>
      </w:rPr>
    </w:lvl>
    <w:lvl w:ilvl="3" w:tplc="348C6724">
      <w:numFmt w:val="bullet"/>
      <w:lvlText w:val="•"/>
      <w:lvlJc w:val="left"/>
      <w:pPr>
        <w:ind w:left="4033" w:hanging="137"/>
      </w:pPr>
      <w:rPr>
        <w:lang w:val="pt-PT" w:eastAsia="en-US" w:bidi="ar-SA"/>
      </w:rPr>
    </w:lvl>
    <w:lvl w:ilvl="4" w:tplc="529C928A">
      <w:numFmt w:val="bullet"/>
      <w:lvlText w:val="•"/>
      <w:lvlJc w:val="left"/>
      <w:pPr>
        <w:ind w:left="4824" w:hanging="137"/>
      </w:pPr>
      <w:rPr>
        <w:lang w:val="pt-PT" w:eastAsia="en-US" w:bidi="ar-SA"/>
      </w:rPr>
    </w:lvl>
    <w:lvl w:ilvl="5" w:tplc="4AC285F6">
      <w:numFmt w:val="bullet"/>
      <w:lvlText w:val="•"/>
      <w:lvlJc w:val="left"/>
      <w:pPr>
        <w:ind w:left="5615" w:hanging="137"/>
      </w:pPr>
      <w:rPr>
        <w:lang w:val="pt-PT" w:eastAsia="en-US" w:bidi="ar-SA"/>
      </w:rPr>
    </w:lvl>
    <w:lvl w:ilvl="6" w:tplc="D534B71C">
      <w:numFmt w:val="bullet"/>
      <w:lvlText w:val="•"/>
      <w:lvlJc w:val="left"/>
      <w:pPr>
        <w:ind w:left="6406" w:hanging="137"/>
      </w:pPr>
      <w:rPr>
        <w:lang w:val="pt-PT" w:eastAsia="en-US" w:bidi="ar-SA"/>
      </w:rPr>
    </w:lvl>
    <w:lvl w:ilvl="7" w:tplc="40265274">
      <w:numFmt w:val="bullet"/>
      <w:lvlText w:val="•"/>
      <w:lvlJc w:val="left"/>
      <w:pPr>
        <w:ind w:left="7197" w:hanging="137"/>
      </w:pPr>
      <w:rPr>
        <w:lang w:val="pt-PT" w:eastAsia="en-US" w:bidi="ar-SA"/>
      </w:rPr>
    </w:lvl>
    <w:lvl w:ilvl="8" w:tplc="80CEC72A">
      <w:numFmt w:val="bullet"/>
      <w:lvlText w:val="•"/>
      <w:lvlJc w:val="left"/>
      <w:pPr>
        <w:ind w:left="7988" w:hanging="137"/>
      </w:pPr>
      <w:rPr>
        <w:lang w:val="pt-PT" w:eastAsia="en-US" w:bidi="ar-SA"/>
      </w:rPr>
    </w:lvl>
  </w:abstractNum>
  <w:abstractNum w:abstractNumId="6" w15:restartNumberingAfterBreak="0">
    <w:nsid w:val="4C20386F"/>
    <w:multiLevelType w:val="hybridMultilevel"/>
    <w:tmpl w:val="5C92B0C0"/>
    <w:lvl w:ilvl="0" w:tplc="286E7E4A">
      <w:start w:val="16"/>
      <w:numFmt w:val="upperRoman"/>
      <w:lvlText w:val="%1"/>
      <w:lvlJc w:val="left"/>
      <w:pPr>
        <w:ind w:left="2005" w:hanging="4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96CA28C">
      <w:numFmt w:val="bullet"/>
      <w:lvlText w:val="•"/>
      <w:lvlJc w:val="left"/>
      <w:pPr>
        <w:ind w:left="2757" w:hanging="486"/>
      </w:pPr>
      <w:rPr>
        <w:lang w:val="pt-PT" w:eastAsia="en-US" w:bidi="ar-SA"/>
      </w:rPr>
    </w:lvl>
    <w:lvl w:ilvl="2" w:tplc="6054EB58">
      <w:numFmt w:val="bullet"/>
      <w:lvlText w:val="•"/>
      <w:lvlJc w:val="left"/>
      <w:pPr>
        <w:ind w:left="3514" w:hanging="486"/>
      </w:pPr>
      <w:rPr>
        <w:lang w:val="pt-PT" w:eastAsia="en-US" w:bidi="ar-SA"/>
      </w:rPr>
    </w:lvl>
    <w:lvl w:ilvl="3" w:tplc="2EA00A6E">
      <w:numFmt w:val="bullet"/>
      <w:lvlText w:val="•"/>
      <w:lvlJc w:val="left"/>
      <w:pPr>
        <w:ind w:left="4271" w:hanging="486"/>
      </w:pPr>
      <w:rPr>
        <w:lang w:val="pt-PT" w:eastAsia="en-US" w:bidi="ar-SA"/>
      </w:rPr>
    </w:lvl>
    <w:lvl w:ilvl="4" w:tplc="8DA6A058">
      <w:numFmt w:val="bullet"/>
      <w:lvlText w:val="•"/>
      <w:lvlJc w:val="left"/>
      <w:pPr>
        <w:ind w:left="5028" w:hanging="486"/>
      </w:pPr>
      <w:rPr>
        <w:lang w:val="pt-PT" w:eastAsia="en-US" w:bidi="ar-SA"/>
      </w:rPr>
    </w:lvl>
    <w:lvl w:ilvl="5" w:tplc="DAE29DEA">
      <w:numFmt w:val="bullet"/>
      <w:lvlText w:val="•"/>
      <w:lvlJc w:val="left"/>
      <w:pPr>
        <w:ind w:left="5785" w:hanging="486"/>
      </w:pPr>
      <w:rPr>
        <w:lang w:val="pt-PT" w:eastAsia="en-US" w:bidi="ar-SA"/>
      </w:rPr>
    </w:lvl>
    <w:lvl w:ilvl="6" w:tplc="CB949C8C">
      <w:numFmt w:val="bullet"/>
      <w:lvlText w:val="•"/>
      <w:lvlJc w:val="left"/>
      <w:pPr>
        <w:ind w:left="6542" w:hanging="486"/>
      </w:pPr>
      <w:rPr>
        <w:lang w:val="pt-PT" w:eastAsia="en-US" w:bidi="ar-SA"/>
      </w:rPr>
    </w:lvl>
    <w:lvl w:ilvl="7" w:tplc="3C84009E">
      <w:numFmt w:val="bullet"/>
      <w:lvlText w:val="•"/>
      <w:lvlJc w:val="left"/>
      <w:pPr>
        <w:ind w:left="7299" w:hanging="486"/>
      </w:pPr>
      <w:rPr>
        <w:lang w:val="pt-PT" w:eastAsia="en-US" w:bidi="ar-SA"/>
      </w:rPr>
    </w:lvl>
    <w:lvl w:ilvl="8" w:tplc="08D66CF4">
      <w:numFmt w:val="bullet"/>
      <w:lvlText w:val="•"/>
      <w:lvlJc w:val="left"/>
      <w:pPr>
        <w:ind w:left="8056" w:hanging="486"/>
      </w:pPr>
      <w:rPr>
        <w:lang w:val="pt-PT" w:eastAsia="en-US" w:bidi="ar-SA"/>
      </w:rPr>
    </w:lvl>
  </w:abstractNum>
  <w:abstractNum w:abstractNumId="7" w15:restartNumberingAfterBreak="0">
    <w:nsid w:val="5B910634"/>
    <w:multiLevelType w:val="hybridMultilevel"/>
    <w:tmpl w:val="441EC4E2"/>
    <w:lvl w:ilvl="0" w:tplc="B56C977C">
      <w:start w:val="4"/>
      <w:numFmt w:val="upperRoman"/>
      <w:lvlText w:val="%1"/>
      <w:lvlJc w:val="left"/>
      <w:pPr>
        <w:ind w:left="1833" w:hanging="31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F500BD42">
      <w:numFmt w:val="bullet"/>
      <w:lvlText w:val="•"/>
      <w:lvlJc w:val="left"/>
      <w:pPr>
        <w:ind w:left="2613" w:hanging="313"/>
      </w:pPr>
      <w:rPr>
        <w:lang w:val="pt-PT" w:eastAsia="en-US" w:bidi="ar-SA"/>
      </w:rPr>
    </w:lvl>
    <w:lvl w:ilvl="2" w:tplc="22E89AA4">
      <w:numFmt w:val="bullet"/>
      <w:lvlText w:val="•"/>
      <w:lvlJc w:val="left"/>
      <w:pPr>
        <w:ind w:left="3386" w:hanging="313"/>
      </w:pPr>
      <w:rPr>
        <w:lang w:val="pt-PT" w:eastAsia="en-US" w:bidi="ar-SA"/>
      </w:rPr>
    </w:lvl>
    <w:lvl w:ilvl="3" w:tplc="F3328A30">
      <w:numFmt w:val="bullet"/>
      <w:lvlText w:val="•"/>
      <w:lvlJc w:val="left"/>
      <w:pPr>
        <w:ind w:left="4159" w:hanging="313"/>
      </w:pPr>
      <w:rPr>
        <w:lang w:val="pt-PT" w:eastAsia="en-US" w:bidi="ar-SA"/>
      </w:rPr>
    </w:lvl>
    <w:lvl w:ilvl="4" w:tplc="D45452DA">
      <w:numFmt w:val="bullet"/>
      <w:lvlText w:val="•"/>
      <w:lvlJc w:val="left"/>
      <w:pPr>
        <w:ind w:left="4932" w:hanging="313"/>
      </w:pPr>
      <w:rPr>
        <w:lang w:val="pt-PT" w:eastAsia="en-US" w:bidi="ar-SA"/>
      </w:rPr>
    </w:lvl>
    <w:lvl w:ilvl="5" w:tplc="E34A4184">
      <w:numFmt w:val="bullet"/>
      <w:lvlText w:val="•"/>
      <w:lvlJc w:val="left"/>
      <w:pPr>
        <w:ind w:left="5705" w:hanging="313"/>
      </w:pPr>
      <w:rPr>
        <w:lang w:val="pt-PT" w:eastAsia="en-US" w:bidi="ar-SA"/>
      </w:rPr>
    </w:lvl>
    <w:lvl w:ilvl="6" w:tplc="B468862A">
      <w:numFmt w:val="bullet"/>
      <w:lvlText w:val="•"/>
      <w:lvlJc w:val="left"/>
      <w:pPr>
        <w:ind w:left="6478" w:hanging="313"/>
      </w:pPr>
      <w:rPr>
        <w:lang w:val="pt-PT" w:eastAsia="en-US" w:bidi="ar-SA"/>
      </w:rPr>
    </w:lvl>
    <w:lvl w:ilvl="7" w:tplc="94646F16">
      <w:numFmt w:val="bullet"/>
      <w:lvlText w:val="•"/>
      <w:lvlJc w:val="left"/>
      <w:pPr>
        <w:ind w:left="7251" w:hanging="313"/>
      </w:pPr>
      <w:rPr>
        <w:lang w:val="pt-PT" w:eastAsia="en-US" w:bidi="ar-SA"/>
      </w:rPr>
    </w:lvl>
    <w:lvl w:ilvl="8" w:tplc="016006DC">
      <w:numFmt w:val="bullet"/>
      <w:lvlText w:val="•"/>
      <w:lvlJc w:val="left"/>
      <w:pPr>
        <w:ind w:left="8024" w:hanging="313"/>
      </w:pPr>
      <w:rPr>
        <w:lang w:val="pt-PT" w:eastAsia="en-US" w:bidi="ar-SA"/>
      </w:rPr>
    </w:lvl>
  </w:abstractNum>
  <w:abstractNum w:abstractNumId="8" w15:restartNumberingAfterBreak="0">
    <w:nsid w:val="60CC4DC9"/>
    <w:multiLevelType w:val="hybridMultilevel"/>
    <w:tmpl w:val="DCEAB57A"/>
    <w:lvl w:ilvl="0" w:tplc="95988712">
      <w:start w:val="1"/>
      <w:numFmt w:val="upperRoman"/>
      <w:lvlText w:val="%1"/>
      <w:lvlJc w:val="left"/>
      <w:pPr>
        <w:ind w:left="2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282EA1C">
      <w:numFmt w:val="bullet"/>
      <w:lvlText w:val="•"/>
      <w:lvlJc w:val="left"/>
      <w:pPr>
        <w:ind w:left="1137" w:hanging="202"/>
      </w:pPr>
      <w:rPr>
        <w:lang w:val="pt-PT" w:eastAsia="en-US" w:bidi="ar-SA"/>
      </w:rPr>
    </w:lvl>
    <w:lvl w:ilvl="2" w:tplc="DF78BB2E">
      <w:numFmt w:val="bullet"/>
      <w:lvlText w:val="•"/>
      <w:lvlJc w:val="left"/>
      <w:pPr>
        <w:ind w:left="2074" w:hanging="202"/>
      </w:pPr>
      <w:rPr>
        <w:lang w:val="pt-PT" w:eastAsia="en-US" w:bidi="ar-SA"/>
      </w:rPr>
    </w:lvl>
    <w:lvl w:ilvl="3" w:tplc="5150FDDA">
      <w:numFmt w:val="bullet"/>
      <w:lvlText w:val="•"/>
      <w:lvlJc w:val="left"/>
      <w:pPr>
        <w:ind w:left="3011" w:hanging="202"/>
      </w:pPr>
      <w:rPr>
        <w:lang w:val="pt-PT" w:eastAsia="en-US" w:bidi="ar-SA"/>
      </w:rPr>
    </w:lvl>
    <w:lvl w:ilvl="4" w:tplc="260E6CCE">
      <w:numFmt w:val="bullet"/>
      <w:lvlText w:val="•"/>
      <w:lvlJc w:val="left"/>
      <w:pPr>
        <w:ind w:left="3948" w:hanging="202"/>
      </w:pPr>
      <w:rPr>
        <w:lang w:val="pt-PT" w:eastAsia="en-US" w:bidi="ar-SA"/>
      </w:rPr>
    </w:lvl>
    <w:lvl w:ilvl="5" w:tplc="8B049684">
      <w:numFmt w:val="bullet"/>
      <w:lvlText w:val="•"/>
      <w:lvlJc w:val="left"/>
      <w:pPr>
        <w:ind w:left="4885" w:hanging="202"/>
      </w:pPr>
      <w:rPr>
        <w:lang w:val="pt-PT" w:eastAsia="en-US" w:bidi="ar-SA"/>
      </w:rPr>
    </w:lvl>
    <w:lvl w:ilvl="6" w:tplc="BAF25CF6">
      <w:numFmt w:val="bullet"/>
      <w:lvlText w:val="•"/>
      <w:lvlJc w:val="left"/>
      <w:pPr>
        <w:ind w:left="5822" w:hanging="202"/>
      </w:pPr>
      <w:rPr>
        <w:lang w:val="pt-PT" w:eastAsia="en-US" w:bidi="ar-SA"/>
      </w:rPr>
    </w:lvl>
    <w:lvl w:ilvl="7" w:tplc="D80A93FC">
      <w:numFmt w:val="bullet"/>
      <w:lvlText w:val="•"/>
      <w:lvlJc w:val="left"/>
      <w:pPr>
        <w:ind w:left="6759" w:hanging="202"/>
      </w:pPr>
      <w:rPr>
        <w:lang w:val="pt-PT" w:eastAsia="en-US" w:bidi="ar-SA"/>
      </w:rPr>
    </w:lvl>
    <w:lvl w:ilvl="8" w:tplc="B366F376">
      <w:numFmt w:val="bullet"/>
      <w:lvlText w:val="•"/>
      <w:lvlJc w:val="left"/>
      <w:pPr>
        <w:ind w:left="7696" w:hanging="202"/>
      </w:pPr>
      <w:rPr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DD"/>
    <w:rsid w:val="000A1F46"/>
    <w:rsid w:val="002042A5"/>
    <w:rsid w:val="0021044C"/>
    <w:rsid w:val="0024076E"/>
    <w:rsid w:val="003421A6"/>
    <w:rsid w:val="004422B0"/>
    <w:rsid w:val="00467307"/>
    <w:rsid w:val="00532479"/>
    <w:rsid w:val="005842D0"/>
    <w:rsid w:val="00616C4D"/>
    <w:rsid w:val="00690054"/>
    <w:rsid w:val="006E1823"/>
    <w:rsid w:val="007938EB"/>
    <w:rsid w:val="007A7CDD"/>
    <w:rsid w:val="007E07FF"/>
    <w:rsid w:val="00886FCF"/>
    <w:rsid w:val="00934BD6"/>
    <w:rsid w:val="00985FCD"/>
    <w:rsid w:val="00A906AF"/>
    <w:rsid w:val="00AB0ED0"/>
    <w:rsid w:val="00B17167"/>
    <w:rsid w:val="00B823B8"/>
    <w:rsid w:val="00B84599"/>
    <w:rsid w:val="00C94CFE"/>
    <w:rsid w:val="00C9595C"/>
    <w:rsid w:val="00CD5CCA"/>
    <w:rsid w:val="00DF599D"/>
    <w:rsid w:val="00E947BE"/>
    <w:rsid w:val="00F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277F720"/>
  <w15:chartTrackingRefBased/>
  <w15:docId w15:val="{DAD79ABE-FD44-41A9-B7D7-0D45A5E7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x-none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73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RecuodecorpodetextoChar">
    <w:name w:val="Recuo de corpo de texto Char"/>
    <w:rPr>
      <w:sz w:val="24"/>
      <w:szCs w:val="24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Arial" w:hAnsi="Arial" w:cs="Arial"/>
      <w:b/>
      <w:bCs/>
      <w:sz w:val="22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x-none" w:eastAsia="x-none"/>
    </w:rPr>
  </w:style>
  <w:style w:type="character" w:customStyle="1" w:styleId="CorpodetextoChar">
    <w:name w:val="Corpo de texto Char"/>
    <w:uiPriority w:val="1"/>
    <w:rPr>
      <w:rFonts w:ascii="Arial Narrow" w:hAnsi="Arial Narrow" w:cs="Arial Narrow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Pr>
      <w:sz w:val="24"/>
      <w:szCs w:val="24"/>
      <w:lang w:val="x-none" w:eastAsia="x-none"/>
    </w:rPr>
  </w:style>
  <w:style w:type="character" w:customStyle="1" w:styleId="Ttulo1Char">
    <w:name w:val="Título 1 Char"/>
    <w:rPr>
      <w:rFonts w:ascii="Arial Narrow" w:hAnsi="Arial Narrow" w:cs="Arial Narrow"/>
      <w:b/>
      <w:bCs/>
      <w:sz w:val="24"/>
      <w:szCs w:val="24"/>
      <w:lang w:val="x-none" w:eastAsia="x-none"/>
    </w:rPr>
  </w:style>
  <w:style w:type="character" w:customStyle="1" w:styleId="CabealhoChar">
    <w:name w:val="Cabeçalho Char"/>
    <w:rPr>
      <w:rFonts w:ascii="Arial" w:hAnsi="Arial" w:cs="Arial"/>
      <w:sz w:val="24"/>
      <w:szCs w:val="24"/>
    </w:rPr>
  </w:style>
  <w:style w:type="character" w:customStyle="1" w:styleId="RodapChar">
    <w:name w:val="Rodapé Char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Corpodetexto"/>
    <w:pPr>
      <w:spacing w:line="360" w:lineRule="auto"/>
      <w:jc w:val="center"/>
    </w:pPr>
    <w:rPr>
      <w:rFonts w:ascii="Arial" w:hAnsi="Arial" w:cs="Arial"/>
      <w:b/>
      <w:bCs/>
      <w:sz w:val="22"/>
      <w:lang w:val="x-none"/>
    </w:rPr>
  </w:style>
  <w:style w:type="paragraph" w:styleId="Corpodetexto">
    <w:name w:val="Body Text"/>
    <w:basedOn w:val="Normal"/>
    <w:uiPriority w:val="1"/>
    <w:qFormat/>
    <w:pPr>
      <w:jc w:val="both"/>
    </w:pPr>
    <w:rPr>
      <w:rFonts w:ascii="Arial Narrow" w:hAnsi="Arial Narrow" w:cs="Arial Narrow"/>
      <w:lang w:val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</w:rPr>
  </w:style>
  <w:style w:type="paragraph" w:styleId="Recuodecorpodetexto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msonormal0">
    <w:name w:val="msonormal"/>
    <w:basedOn w:val="Normal"/>
    <w:rsid w:val="00A906AF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Ttulo">
    <w:name w:val="Title"/>
    <w:basedOn w:val="Normal"/>
    <w:link w:val="TtuloChar"/>
    <w:uiPriority w:val="10"/>
    <w:qFormat/>
    <w:rsid w:val="00A906AF"/>
    <w:pPr>
      <w:widowControl w:val="0"/>
      <w:suppressAutoHyphens w:val="0"/>
      <w:autoSpaceDE w:val="0"/>
      <w:autoSpaceDN w:val="0"/>
      <w:spacing w:before="90"/>
      <w:ind w:left="2204" w:right="216"/>
      <w:jc w:val="center"/>
    </w:pPr>
    <w:rPr>
      <w:rFonts w:ascii="Arial" w:hAnsi="Arial" w:cs="Arial"/>
      <w:b/>
      <w:bCs/>
      <w:kern w:val="0"/>
      <w:sz w:val="22"/>
      <w:lang w:eastAsia="pt-BR"/>
    </w:rPr>
  </w:style>
  <w:style w:type="character" w:customStyle="1" w:styleId="TtuloChar1">
    <w:name w:val="Título Char1"/>
    <w:basedOn w:val="Fontepargpadro"/>
    <w:uiPriority w:val="10"/>
    <w:rsid w:val="00A906AF"/>
    <w:rPr>
      <w:rFonts w:asciiTheme="majorHAnsi" w:eastAsiaTheme="majorEastAsia" w:hAnsiTheme="majorHAnsi" w:cstheme="majorBidi"/>
      <w:spacing w:val="-10"/>
      <w:kern w:val="28"/>
      <w:sz w:val="56"/>
      <w:szCs w:val="56"/>
      <w:lang w:eastAsia="x-none"/>
    </w:rPr>
  </w:style>
  <w:style w:type="paragraph" w:styleId="PargrafodaLista">
    <w:name w:val="List Paragraph"/>
    <w:basedOn w:val="Normal"/>
    <w:uiPriority w:val="1"/>
    <w:qFormat/>
    <w:rsid w:val="00A906AF"/>
    <w:pPr>
      <w:widowControl w:val="0"/>
      <w:suppressAutoHyphens w:val="0"/>
      <w:autoSpaceDE w:val="0"/>
      <w:autoSpaceDN w:val="0"/>
      <w:ind w:left="102" w:firstLine="1418"/>
      <w:jc w:val="both"/>
    </w:pPr>
    <w:rPr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906AF"/>
    <w:pPr>
      <w:widowControl w:val="0"/>
      <w:suppressAutoHyphens w:val="0"/>
      <w:autoSpaceDE w:val="0"/>
      <w:autoSpaceDN w:val="0"/>
    </w:pPr>
    <w:rPr>
      <w:kern w:val="0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A906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AB0ED0"/>
    <w:pPr>
      <w:suppressAutoHyphens w:val="0"/>
      <w:spacing w:after="120" w:line="480" w:lineRule="auto"/>
      <w:ind w:left="283"/>
    </w:pPr>
    <w:rPr>
      <w:kern w:val="0"/>
      <w:lang w:val="x-none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AB0ED0"/>
    <w:rPr>
      <w:kern w:val="1"/>
      <w:sz w:val="24"/>
      <w:szCs w:val="24"/>
      <w:lang w:eastAsia="x-none"/>
    </w:rPr>
  </w:style>
  <w:style w:type="paragraph" w:customStyle="1" w:styleId="WW-Padro">
    <w:name w:val="WW-Padrão"/>
    <w:rsid w:val="00AB0ED0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6730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/2012, de 17 de abril de 2012</dc:title>
  <dc:subject/>
  <dc:creator>Pref. Mun. de Dr. Ricardo</dc:creator>
  <cp:keywords/>
  <cp:lastModifiedBy>Micro</cp:lastModifiedBy>
  <cp:revision>7</cp:revision>
  <cp:lastPrinted>2023-09-29T13:20:00Z</cp:lastPrinted>
  <dcterms:created xsi:type="dcterms:W3CDTF">2023-11-10T11:54:00Z</dcterms:created>
  <dcterms:modified xsi:type="dcterms:W3CDTF">2023-11-10T12:07:00Z</dcterms:modified>
</cp:coreProperties>
</file>